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86E5" w14:textId="77777777" w:rsidR="007C4B13" w:rsidRPr="0052445E" w:rsidRDefault="0073755E" w:rsidP="008C3A16">
      <w:pPr>
        <w:spacing w:after="0"/>
        <w:jc w:val="both"/>
        <w:rPr>
          <w:rFonts w:ascii="IranNastaliq" w:hAnsi="IranNastaliq" w:cs="IranNastaliq"/>
          <w:b/>
          <w:bCs/>
          <w:sz w:val="24"/>
          <w:szCs w:val="24"/>
          <w:rtl/>
        </w:rPr>
      </w:pPr>
      <w:bookmarkStart w:id="0" w:name="_GoBack"/>
      <w:bookmarkEnd w:id="0"/>
      <w:r w:rsidRPr="0073755E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5C9AB380" wp14:editId="35E52897">
            <wp:extent cx="666750" cy="809625"/>
            <wp:effectExtent l="19050" t="0" r="0" b="0"/>
            <wp:docPr id="3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B13">
        <w:rPr>
          <w:rFonts w:cs="B Zar" w:hint="cs"/>
          <w:b/>
          <w:bCs/>
          <w:rtl/>
        </w:rPr>
        <w:t xml:space="preserve">                                </w:t>
      </w:r>
      <w:r w:rsidR="008C3A16">
        <w:rPr>
          <w:rFonts w:cs="B Zar" w:hint="cs"/>
          <w:b/>
          <w:bCs/>
          <w:rtl/>
        </w:rPr>
        <w:t xml:space="preserve">                          </w:t>
      </w:r>
      <w:r w:rsidR="008C3A16" w:rsidRPr="0052445E">
        <w:rPr>
          <w:rFonts w:cs="B Zar" w:hint="cs"/>
          <w:b/>
          <w:bCs/>
          <w:rtl/>
        </w:rPr>
        <w:t xml:space="preserve">    </w:t>
      </w:r>
      <w:r w:rsidR="007C4B13" w:rsidRPr="0052445E">
        <w:rPr>
          <w:rFonts w:ascii="IranNastaliq" w:hAnsi="IranNastaliq" w:cs="IranNastaliq"/>
          <w:b/>
          <w:bCs/>
          <w:sz w:val="24"/>
          <w:szCs w:val="24"/>
          <w:rtl/>
        </w:rPr>
        <w:t>بسمه تعالی</w:t>
      </w:r>
    </w:p>
    <w:p w14:paraId="5061B60A" w14:textId="77777777" w:rsidR="003624B3" w:rsidRPr="0052445E" w:rsidRDefault="003624B3" w:rsidP="00994BB0">
      <w:pPr>
        <w:spacing w:after="0"/>
        <w:rPr>
          <w:rFonts w:cs="B Mitra"/>
          <w:b/>
          <w:bCs/>
          <w:sz w:val="24"/>
          <w:szCs w:val="24"/>
          <w:rtl/>
        </w:rPr>
      </w:pPr>
      <w:r w:rsidRPr="0052445E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52445E">
        <w:rPr>
          <w:rFonts w:cs="B Zar"/>
          <w:b/>
          <w:bCs/>
          <w:sz w:val="24"/>
          <w:szCs w:val="24"/>
        </w:rPr>
        <w:t xml:space="preserve">              </w:t>
      </w:r>
      <w:r w:rsidRPr="0052445E">
        <w:rPr>
          <w:rFonts w:cs="B Zar" w:hint="cs"/>
          <w:b/>
          <w:bCs/>
          <w:sz w:val="24"/>
          <w:szCs w:val="24"/>
          <w:rtl/>
        </w:rPr>
        <w:t xml:space="preserve">  کاربرگ شماره</w:t>
      </w:r>
      <w:r w:rsidR="00994BB0" w:rsidRPr="0052445E">
        <w:rPr>
          <w:rFonts w:cs="B Zar" w:hint="cs"/>
          <w:b/>
          <w:bCs/>
          <w:sz w:val="24"/>
          <w:szCs w:val="24"/>
          <w:rtl/>
        </w:rPr>
        <w:t xml:space="preserve"> 3 </w:t>
      </w:r>
    </w:p>
    <w:p w14:paraId="4F9175F9" w14:textId="77777777" w:rsidR="003624B3" w:rsidRPr="0052445E" w:rsidRDefault="003624B3" w:rsidP="003624B3">
      <w:pPr>
        <w:spacing w:after="0"/>
        <w:rPr>
          <w:rFonts w:cs="B Zar"/>
          <w:b/>
          <w:bCs/>
          <w:sz w:val="26"/>
          <w:szCs w:val="26"/>
          <w:rtl/>
        </w:rPr>
      </w:pPr>
      <w:r w:rsidRPr="0052445E"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سمینارهای پیشرفت رساله</w:t>
      </w:r>
    </w:p>
    <w:p w14:paraId="25BA56BF" w14:textId="61E7CCAC" w:rsidR="00963E92" w:rsidRDefault="000C20F4" w:rsidP="00542E23">
      <w:pPr>
        <w:spacing w:after="0" w:line="240" w:lineRule="auto"/>
        <w:ind w:left="425" w:hanging="425"/>
        <w:jc w:val="lowKashida"/>
        <w:rPr>
          <w:rFonts w:cs="B Nazanin"/>
          <w:sz w:val="20"/>
          <w:szCs w:val="20"/>
          <w:rtl/>
        </w:rPr>
      </w:pPr>
      <w:r w:rsidRPr="000C20F4">
        <w:rPr>
          <w:rFonts w:cs="B Nazanin" w:hint="cs"/>
          <w:b/>
          <w:bCs/>
          <w:sz w:val="20"/>
          <w:szCs w:val="20"/>
          <w:rtl/>
        </w:rPr>
        <w:t xml:space="preserve">1ـ11. </w:t>
      </w:r>
      <w:r w:rsidRPr="000C20F4">
        <w:rPr>
          <w:rFonts w:cs="B Nazanin" w:hint="cs"/>
          <w:sz w:val="20"/>
          <w:szCs w:val="20"/>
          <w:rtl/>
        </w:rPr>
        <w:t xml:space="preserve">دانشجو موظف است پس از تصویب طرح‌نامه، در طول تهیه رساله دو سمینار از پیشرفت تدوین رساله تهیه و برگزار کند. </w:t>
      </w:r>
      <w:r w:rsidRPr="000C20F4">
        <w:rPr>
          <w:rFonts w:cs="B Nazanin" w:hint="cs"/>
          <w:b/>
          <w:bCs/>
          <w:sz w:val="20"/>
          <w:szCs w:val="20"/>
          <w:rtl/>
        </w:rPr>
        <w:t>سمینار</w:t>
      </w:r>
      <w:r w:rsidRPr="000C20F4">
        <w:rPr>
          <w:rFonts w:cs="B Nazanin" w:hint="cs"/>
          <w:sz w:val="20"/>
          <w:szCs w:val="20"/>
          <w:rtl/>
        </w:rPr>
        <w:t xml:space="preserve"> </w:t>
      </w:r>
      <w:r w:rsidRPr="000C20F4">
        <w:rPr>
          <w:rFonts w:cs="B Nazanin" w:hint="cs"/>
          <w:b/>
          <w:bCs/>
          <w:sz w:val="20"/>
          <w:szCs w:val="20"/>
          <w:rtl/>
        </w:rPr>
        <w:t xml:space="preserve">اول مبتنی بر سبک سنتی </w:t>
      </w:r>
      <w:r w:rsidRPr="000C20F4">
        <w:rPr>
          <w:rFonts w:cs="B Nazanin" w:hint="cs"/>
          <w:sz w:val="20"/>
          <w:szCs w:val="20"/>
          <w:rtl/>
        </w:rPr>
        <w:t xml:space="preserve"> (فصول مربوط به کلیات پژوهش، پیشینه پژوهش و روش</w:t>
      </w:r>
      <w:r w:rsidRPr="000C20F4">
        <w:rPr>
          <w:rFonts w:cs="B Nazanin"/>
          <w:sz w:val="20"/>
          <w:szCs w:val="20"/>
          <w:rtl/>
        </w:rPr>
        <w:softHyphen/>
      </w:r>
      <w:r w:rsidRPr="000C20F4">
        <w:rPr>
          <w:rFonts w:cs="B Nazanin" w:hint="cs"/>
          <w:sz w:val="20"/>
          <w:szCs w:val="20"/>
          <w:rtl/>
        </w:rPr>
        <w:t>شناسی پژوهش) و</w:t>
      </w:r>
      <w:r w:rsidRPr="000C20F4">
        <w:rPr>
          <w:rFonts w:cs="B Nazanin" w:hint="cs"/>
          <w:b/>
          <w:bCs/>
          <w:sz w:val="20"/>
          <w:szCs w:val="20"/>
          <w:rtl/>
        </w:rPr>
        <w:t xml:space="preserve"> سمینار اول مبتنی بر سبک یادداشتی</w:t>
      </w:r>
      <w:r w:rsidRPr="000C20F4">
        <w:rPr>
          <w:rFonts w:cs="B Nazanin" w:hint="cs"/>
          <w:sz w:val="20"/>
          <w:szCs w:val="20"/>
          <w:rtl/>
        </w:rPr>
        <w:t xml:space="preserve"> (ارائه اولین مقاله معتبر خود حسب مفاد شیوه</w:t>
      </w:r>
      <w:r w:rsidRPr="000C20F4">
        <w:rPr>
          <w:rFonts w:cs="B Nazanin"/>
          <w:sz w:val="20"/>
          <w:szCs w:val="20"/>
          <w:rtl/>
        </w:rPr>
        <w:softHyphen/>
      </w:r>
      <w:r w:rsidRPr="000C20F4">
        <w:rPr>
          <w:rFonts w:cs="B Nazanin" w:hint="cs"/>
          <w:sz w:val="20"/>
          <w:szCs w:val="20"/>
          <w:rtl/>
        </w:rPr>
        <w:t xml:space="preserve">نامه) حداکثر تا پایان نیمسال ششم و </w:t>
      </w:r>
      <w:r w:rsidRPr="000C20F4">
        <w:rPr>
          <w:rFonts w:cs="B Nazanin" w:hint="cs"/>
          <w:b/>
          <w:bCs/>
          <w:sz w:val="20"/>
          <w:szCs w:val="20"/>
          <w:rtl/>
        </w:rPr>
        <w:t xml:space="preserve">سمینار دوم مبتنی بر سبک سنتی </w:t>
      </w:r>
      <w:r w:rsidRPr="000C20F4">
        <w:rPr>
          <w:rFonts w:cs="B Nazanin" w:hint="cs"/>
          <w:sz w:val="20"/>
          <w:szCs w:val="20"/>
          <w:rtl/>
        </w:rPr>
        <w:t xml:space="preserve"> (فصول مربوط به یافته</w:t>
      </w:r>
      <w:r w:rsidRPr="000C20F4">
        <w:rPr>
          <w:rFonts w:cs="B Nazanin"/>
          <w:sz w:val="20"/>
          <w:szCs w:val="20"/>
          <w:rtl/>
        </w:rPr>
        <w:softHyphen/>
      </w:r>
      <w:r w:rsidRPr="000C20F4">
        <w:rPr>
          <w:rFonts w:cs="B Nazanin" w:hint="cs"/>
          <w:sz w:val="20"/>
          <w:szCs w:val="20"/>
          <w:rtl/>
        </w:rPr>
        <w:t>های پژوهش و نتیجه</w:t>
      </w:r>
      <w:r w:rsidRPr="000C20F4">
        <w:rPr>
          <w:rFonts w:cs="B Nazanin"/>
          <w:sz w:val="20"/>
          <w:szCs w:val="20"/>
          <w:rtl/>
        </w:rPr>
        <w:softHyphen/>
      </w:r>
      <w:r w:rsidRPr="000C20F4">
        <w:rPr>
          <w:rFonts w:cs="B Nazanin" w:hint="cs"/>
          <w:sz w:val="20"/>
          <w:szCs w:val="20"/>
          <w:rtl/>
        </w:rPr>
        <w:t>گیری و پیشنهاد</w:t>
      </w:r>
      <w:r w:rsidR="00542E23">
        <w:rPr>
          <w:rFonts w:cs="B Nazanin" w:hint="cs"/>
          <w:sz w:val="20"/>
          <w:szCs w:val="20"/>
          <w:rtl/>
        </w:rPr>
        <w:t>ه</w:t>
      </w:r>
      <w:r w:rsidR="00542E23">
        <w:rPr>
          <w:rFonts w:cs="Calibri"/>
          <w:sz w:val="20"/>
          <w:szCs w:val="20"/>
          <w:rtl/>
        </w:rPr>
        <w:softHyphen/>
      </w:r>
      <w:r w:rsidR="00542E23">
        <w:rPr>
          <w:rFonts w:cs="B Nazanin" w:hint="cs"/>
          <w:sz w:val="20"/>
          <w:szCs w:val="20"/>
          <w:rtl/>
        </w:rPr>
        <w:t>ها</w:t>
      </w:r>
      <w:r w:rsidRPr="000C20F4">
        <w:rPr>
          <w:rFonts w:cs="B Nazanin" w:hint="cs"/>
          <w:sz w:val="20"/>
          <w:szCs w:val="20"/>
          <w:rtl/>
        </w:rPr>
        <w:t>)</w:t>
      </w:r>
      <w:r w:rsidRPr="000C20F4">
        <w:rPr>
          <w:rFonts w:cs="B Nazanin" w:hint="cs"/>
          <w:b/>
          <w:bCs/>
          <w:sz w:val="20"/>
          <w:szCs w:val="20"/>
          <w:rtl/>
        </w:rPr>
        <w:t xml:space="preserve"> و سمینار دوم مبتنی بر سبک یادداشتی </w:t>
      </w:r>
      <w:r w:rsidRPr="000C20F4">
        <w:rPr>
          <w:rFonts w:cs="B Nazanin" w:hint="cs"/>
          <w:sz w:val="20"/>
          <w:szCs w:val="20"/>
          <w:rtl/>
        </w:rPr>
        <w:t>(ارائه مقاله معتبر دوم حسب مفاد شیوه</w:t>
      </w:r>
      <w:r w:rsidRPr="000C20F4">
        <w:rPr>
          <w:rFonts w:cs="B Nazanin"/>
          <w:sz w:val="20"/>
          <w:szCs w:val="20"/>
          <w:rtl/>
        </w:rPr>
        <w:softHyphen/>
      </w:r>
      <w:r w:rsidRPr="000C20F4">
        <w:rPr>
          <w:rFonts w:cs="B Nazanin" w:hint="cs"/>
          <w:sz w:val="20"/>
          <w:szCs w:val="20"/>
          <w:rtl/>
        </w:rPr>
        <w:t>نامه) حداکثر در نیمسال هفتم تحصیلی و قبل از پیش</w:t>
      </w:r>
      <w:r w:rsidRPr="000C20F4">
        <w:rPr>
          <w:rFonts w:cs="B Nazanin"/>
          <w:sz w:val="20"/>
          <w:szCs w:val="20"/>
          <w:rtl/>
        </w:rPr>
        <w:softHyphen/>
      </w:r>
      <w:r w:rsidRPr="000C20F4">
        <w:rPr>
          <w:rFonts w:cs="B Nazanin" w:hint="cs"/>
          <w:sz w:val="20"/>
          <w:szCs w:val="20"/>
          <w:rtl/>
        </w:rPr>
        <w:t>دفاع از رساله تهیه و ارائه می‌شود.</w:t>
      </w:r>
    </w:p>
    <w:p w14:paraId="2885579E" w14:textId="1F720CC2" w:rsidR="00963E92" w:rsidRDefault="00963E92" w:rsidP="00F57144">
      <w:pPr>
        <w:spacing w:after="0" w:line="240" w:lineRule="auto"/>
        <w:ind w:left="567" w:hanging="568"/>
        <w:jc w:val="both"/>
        <w:rPr>
          <w:rFonts w:cs="B Nazanin"/>
          <w:sz w:val="20"/>
          <w:szCs w:val="20"/>
          <w:rtl/>
        </w:rPr>
      </w:pPr>
      <w:r w:rsidRPr="00963E92">
        <w:rPr>
          <w:rFonts w:cs="B Nazanin" w:hint="cs"/>
          <w:sz w:val="20"/>
          <w:szCs w:val="20"/>
          <w:rtl/>
        </w:rPr>
        <w:t xml:space="preserve"> </w:t>
      </w:r>
      <w:r w:rsidRPr="00963E92">
        <w:rPr>
          <w:rFonts w:cs="B Nazanin" w:hint="cs"/>
          <w:b/>
          <w:bCs/>
          <w:sz w:val="20"/>
          <w:szCs w:val="20"/>
          <w:rtl/>
        </w:rPr>
        <w:t xml:space="preserve">2ـ11. </w:t>
      </w:r>
      <w:r w:rsidRPr="00963E92">
        <w:rPr>
          <w:rFonts w:cs="B Nazanin" w:hint="cs"/>
          <w:sz w:val="20"/>
          <w:szCs w:val="20"/>
          <w:rtl/>
        </w:rPr>
        <w:t xml:space="preserve">هر گزارش برگزاری سمینار باید جداگانه تهیه و به انضمام بخش‌های آماده رساله در یک جلسه با حضور اعضای کمیته راهبری رساله و داور داخلی اول تأیید و از آن دفاع شود. معاون پژوهشی دانشکده / پردیس پس از تأیید گزارش سمینار، یک نسخه را برای درج در پرونده دانشجو به </w:t>
      </w:r>
      <w:r w:rsidRPr="00963E92">
        <w:rPr>
          <w:rFonts w:cs="B Nazanin" w:hint="cs"/>
          <w:b/>
          <w:bCs/>
          <w:sz w:val="20"/>
          <w:szCs w:val="20"/>
          <w:rtl/>
        </w:rPr>
        <w:t>کارشناس اجرایی شیوه</w:t>
      </w:r>
      <w:r w:rsidRPr="00963E92">
        <w:rPr>
          <w:rFonts w:cs="Calibri"/>
          <w:b/>
          <w:bCs/>
          <w:sz w:val="20"/>
          <w:szCs w:val="20"/>
          <w:rtl/>
        </w:rPr>
        <w:softHyphen/>
      </w:r>
      <w:r w:rsidRPr="00963E92">
        <w:rPr>
          <w:rFonts w:cs="B Nazanin" w:hint="cs"/>
          <w:b/>
          <w:bCs/>
          <w:sz w:val="20"/>
          <w:szCs w:val="20"/>
          <w:rtl/>
        </w:rPr>
        <w:t xml:space="preserve">نامه </w:t>
      </w:r>
      <w:r w:rsidRPr="00963E92">
        <w:rPr>
          <w:rFonts w:cs="B Nazanin" w:hint="cs"/>
          <w:sz w:val="20"/>
          <w:szCs w:val="20"/>
          <w:rtl/>
        </w:rPr>
        <w:t>در</w:t>
      </w:r>
      <w:r w:rsidRPr="00963E92">
        <w:rPr>
          <w:rFonts w:cs="B Nazanin" w:hint="cs"/>
          <w:b/>
          <w:bCs/>
          <w:sz w:val="20"/>
          <w:szCs w:val="20"/>
          <w:rtl/>
        </w:rPr>
        <w:t xml:space="preserve"> دانشکده</w:t>
      </w:r>
      <w:r w:rsidRPr="00963E92">
        <w:rPr>
          <w:rFonts w:cs="B Nazanin"/>
          <w:b/>
          <w:bCs/>
          <w:sz w:val="20"/>
          <w:szCs w:val="20"/>
          <w:rtl/>
        </w:rPr>
        <w:softHyphen/>
      </w:r>
      <w:r w:rsidRPr="00963E9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63E92">
        <w:rPr>
          <w:rFonts w:cs="B Nazanin" w:hint="cs"/>
          <w:sz w:val="20"/>
          <w:szCs w:val="20"/>
          <w:rtl/>
        </w:rPr>
        <w:t>ارسال 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کند.</w:t>
      </w:r>
    </w:p>
    <w:p w14:paraId="37503DDC" w14:textId="77777777" w:rsidR="00963E92" w:rsidRDefault="00963E92" w:rsidP="00963E92">
      <w:pPr>
        <w:spacing w:after="0" w:line="240" w:lineRule="auto"/>
        <w:ind w:left="567" w:hanging="567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  <w:r w:rsidRPr="00963E92">
        <w:rPr>
          <w:rFonts w:cs="B Nazanin" w:hint="cs"/>
          <w:b/>
          <w:bCs/>
          <w:sz w:val="20"/>
          <w:szCs w:val="20"/>
          <w:rtl/>
        </w:rPr>
        <w:t xml:space="preserve">3ـ11. </w:t>
      </w:r>
      <w:r w:rsidRPr="00963E92">
        <w:rPr>
          <w:rFonts w:cs="B Nazanin" w:hint="cs"/>
          <w:sz w:val="20"/>
          <w:szCs w:val="20"/>
          <w:rtl/>
        </w:rPr>
        <w:t>به هر گزارش برگزاری سمینار 5/0 نمره رساله (از 20) اختصاص 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یابد و چنانچه سمینارهای موظف دانشجو خارج از مدت مجاز تحصیل (حسب آیین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نامه ورودی) ارائه گردد، نمره آن سمینار در ارزیابی کلی رساله لحاظ نمی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گردد.</w:t>
      </w:r>
    </w:p>
    <w:p w14:paraId="728B1F41" w14:textId="77777777" w:rsidR="00963E92" w:rsidRDefault="00963E92" w:rsidP="00963E92">
      <w:pPr>
        <w:spacing w:after="0" w:line="240" w:lineRule="auto"/>
        <w:ind w:left="708" w:hanging="708"/>
        <w:jc w:val="both"/>
        <w:rPr>
          <w:rFonts w:cs="B Nazanin"/>
          <w:sz w:val="20"/>
          <w:szCs w:val="20"/>
          <w:rtl/>
        </w:rPr>
      </w:pPr>
      <w:r w:rsidRPr="00963E92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963E92">
        <w:rPr>
          <w:rFonts w:cs="B Nazanin" w:hint="cs"/>
          <w:b/>
          <w:bCs/>
          <w:sz w:val="20"/>
          <w:szCs w:val="20"/>
          <w:shd w:val="clear" w:color="auto" w:fill="FFFFFF" w:themeFill="background1"/>
          <w:rtl/>
        </w:rPr>
        <w:t xml:space="preserve">4ـ11. </w:t>
      </w:r>
      <w:r w:rsidRPr="00963E92">
        <w:rPr>
          <w:rFonts w:cs="B Nazanin" w:hint="cs"/>
          <w:sz w:val="20"/>
          <w:szCs w:val="20"/>
          <w:rtl/>
        </w:rPr>
        <w:t xml:space="preserve">درخواست برگزاری جلسه سمینار از سوی دانشجو و از </w:t>
      </w:r>
      <w:r w:rsidRPr="00963E92">
        <w:rPr>
          <w:rFonts w:cs="B Nazanin" w:hint="cs"/>
          <w:b/>
          <w:bCs/>
          <w:sz w:val="20"/>
          <w:szCs w:val="20"/>
          <w:rtl/>
        </w:rPr>
        <w:t>طریق سیستم آموزشی</w:t>
      </w:r>
      <w:r w:rsidRPr="00963E92">
        <w:rPr>
          <w:rFonts w:cs="B Nazanin" w:hint="cs"/>
          <w:sz w:val="20"/>
          <w:szCs w:val="20"/>
          <w:rtl/>
        </w:rPr>
        <w:t xml:space="preserve"> </w:t>
      </w:r>
      <w:r w:rsidRPr="00963E92">
        <w:rPr>
          <w:rFonts w:cs="B Nazanin" w:hint="cs"/>
          <w:b/>
          <w:bCs/>
          <w:sz w:val="20"/>
          <w:szCs w:val="20"/>
          <w:rtl/>
        </w:rPr>
        <w:t>گلستان</w:t>
      </w:r>
      <w:r w:rsidRPr="00963E92">
        <w:rPr>
          <w:rFonts w:cs="B Nazanin" w:hint="cs"/>
          <w:sz w:val="20"/>
          <w:szCs w:val="20"/>
          <w:rtl/>
        </w:rPr>
        <w:t xml:space="preserve"> به استاد/ان راهنما ارائه می شود و پس از تأیید استاد/ان راهنما و معاون پژوهشی دانشکده / پردیس امکان برگزاری آن میسر 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 xml:space="preserve">شود. همچنین نظارت بر حسن برگزاری جلسات سمینار به عهده معاون پژوهشی دانشکده / پردیس است. </w:t>
      </w:r>
    </w:p>
    <w:p w14:paraId="2EA18150" w14:textId="39AE65FB" w:rsidR="00963E92" w:rsidRPr="00963E92" w:rsidRDefault="00963E92" w:rsidP="00963E92">
      <w:pPr>
        <w:spacing w:after="0" w:line="240" w:lineRule="auto"/>
        <w:ind w:left="708" w:hanging="708"/>
        <w:jc w:val="both"/>
        <w:rPr>
          <w:rFonts w:cs="B Nazanin"/>
          <w:sz w:val="20"/>
          <w:szCs w:val="20"/>
          <w:rtl/>
        </w:rPr>
      </w:pPr>
      <w:r w:rsidRPr="00963E92">
        <w:rPr>
          <w:rFonts w:cs="B Nazanin" w:hint="cs"/>
          <w:b/>
          <w:bCs/>
          <w:sz w:val="20"/>
          <w:szCs w:val="20"/>
          <w:rtl/>
        </w:rPr>
        <w:t xml:space="preserve">تبصره. </w:t>
      </w:r>
      <w:r w:rsidRPr="00963E92">
        <w:rPr>
          <w:rFonts w:cs="B Nazanin" w:hint="cs"/>
          <w:sz w:val="20"/>
          <w:szCs w:val="20"/>
          <w:rtl/>
        </w:rPr>
        <w:t>در صورتی که استاد/ان راهنما از اعضای هیات علمی خارج از دانشگاه باشد، فرایند اطلاع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رسانی از طریق دبیرخانه دانشکده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های زیرمجموعه انجام 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شود.</w:t>
      </w:r>
    </w:p>
    <w:p w14:paraId="025ADFD9" w14:textId="77777777" w:rsidR="008D38C9" w:rsidRPr="0052445E" w:rsidRDefault="008D38C9" w:rsidP="003624B3">
      <w:pPr>
        <w:spacing w:after="0"/>
        <w:rPr>
          <w:rFonts w:cs="B Zar"/>
          <w:b/>
          <w:bCs/>
          <w:sz w:val="26"/>
          <w:szCs w:val="26"/>
          <w:rtl/>
        </w:rPr>
      </w:pPr>
    </w:p>
    <w:p w14:paraId="734A38C2" w14:textId="77777777" w:rsidR="00972D23" w:rsidRPr="0052445E" w:rsidRDefault="009674A6" w:rsidP="0096307C">
      <w:pPr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سمینار پیشرفت رساله </w:t>
      </w:r>
      <w:r w:rsidR="0096307C" w:rsidRPr="0052445E">
        <w:rPr>
          <w:rFonts w:cs="B Nazanin" w:hint="cs"/>
          <w:b/>
          <w:bCs/>
          <w:sz w:val="24"/>
          <w:szCs w:val="24"/>
          <w:rtl/>
        </w:rPr>
        <w:t>مرحله</w:t>
      </w:r>
      <w:r w:rsidR="00333AE6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445E">
        <w:rPr>
          <w:rFonts w:cs="B Nazanin" w:hint="cs"/>
          <w:b/>
          <w:bCs/>
          <w:sz w:val="24"/>
          <w:szCs w:val="24"/>
          <w:rtl/>
        </w:rPr>
        <w:t>........</w:t>
      </w:r>
      <w:r w:rsidR="0096307C" w:rsidRPr="0052445E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52445E">
        <w:rPr>
          <w:rFonts w:cs="B Nazanin" w:hint="cs"/>
          <w:b/>
          <w:bCs/>
          <w:sz w:val="24"/>
          <w:szCs w:val="24"/>
          <w:rtl/>
        </w:rPr>
        <w:t>(فصول....</w:t>
      </w:r>
      <w:r w:rsidR="00333AE6" w:rsidRPr="0052445E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Pr="0052445E">
        <w:rPr>
          <w:rFonts w:cs="B Nazanin" w:hint="cs"/>
          <w:b/>
          <w:bCs/>
          <w:sz w:val="24"/>
          <w:szCs w:val="24"/>
          <w:rtl/>
        </w:rPr>
        <w:t>....)</w:t>
      </w:r>
    </w:p>
    <w:tbl>
      <w:tblPr>
        <w:tblStyle w:val="TableGrid"/>
        <w:bidiVisual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2445E" w:rsidRPr="0052445E" w14:paraId="3E65CD6B" w14:textId="77777777" w:rsidTr="00333AE6">
        <w:tc>
          <w:tcPr>
            <w:tcW w:w="4508" w:type="dxa"/>
          </w:tcPr>
          <w:p w14:paraId="01705BC6" w14:textId="77777777" w:rsidR="00D46FA8" w:rsidRPr="0052445E" w:rsidRDefault="00D46FA8" w:rsidP="0089125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45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</w:p>
        </w:tc>
        <w:tc>
          <w:tcPr>
            <w:tcW w:w="4508" w:type="dxa"/>
          </w:tcPr>
          <w:p w14:paraId="4E7D77B2" w14:textId="77777777" w:rsidR="00D46FA8" w:rsidRPr="0052445E" w:rsidRDefault="008B3E2D" w:rsidP="008B3E2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45E">
              <w:rPr>
                <w:rFonts w:cs="B Nazanin" w:hint="cs"/>
                <w:b/>
                <w:bCs/>
                <w:sz w:val="24"/>
                <w:szCs w:val="24"/>
                <w:rtl/>
              </w:rPr>
              <w:t>رشته/گرایش تحصیلی</w:t>
            </w:r>
            <w:r w:rsidR="00E84E20" w:rsidRPr="005244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</w:tbl>
    <w:p w14:paraId="62865A6F" w14:textId="77777777" w:rsidR="001A1907" w:rsidRPr="0052445E" w:rsidRDefault="001A1907" w:rsidP="00333AE6">
      <w:pPr>
        <w:spacing w:after="0"/>
        <w:ind w:hanging="1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شماره دانشجویی                                                             شیوه تحصیل:   </w:t>
      </w:r>
    </w:p>
    <w:p w14:paraId="574848FD" w14:textId="77777777" w:rsidR="001A1907" w:rsidRPr="0052445E" w:rsidRDefault="001A1907" w:rsidP="00C67AA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د</w:t>
      </w:r>
      <w:r w:rsidR="008B3E2D" w:rsidRPr="0052445E">
        <w:rPr>
          <w:rFonts w:cs="B Nazanin" w:hint="cs"/>
          <w:b/>
          <w:bCs/>
          <w:sz w:val="24"/>
          <w:szCs w:val="24"/>
          <w:rtl/>
        </w:rPr>
        <w:t>انشکده/پردیس:</w:t>
      </w:r>
      <w:r w:rsidRPr="0052445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</w:t>
      </w:r>
      <w:r w:rsidR="00C67AA4" w:rsidRPr="0052445E">
        <w:rPr>
          <w:rFonts w:cs="B Nazanin" w:hint="cs"/>
          <w:b/>
          <w:bCs/>
          <w:rtl/>
        </w:rPr>
        <w:t>سال و نیمسال تحصیلی ورودی:</w:t>
      </w:r>
    </w:p>
    <w:p w14:paraId="0B24E4A2" w14:textId="77777777" w:rsidR="00180864" w:rsidRPr="0052445E" w:rsidRDefault="00180864" w:rsidP="00333AE6">
      <w:pPr>
        <w:spacing w:after="0"/>
        <w:ind w:hanging="1"/>
        <w:jc w:val="both"/>
        <w:rPr>
          <w:rFonts w:cs="B Nazanin"/>
          <w:b/>
          <w:bCs/>
          <w:sz w:val="24"/>
          <w:szCs w:val="24"/>
          <w:rtl/>
        </w:rPr>
      </w:pPr>
    </w:p>
    <w:p w14:paraId="2163E2B6" w14:textId="77777777" w:rsidR="008B3E2D" w:rsidRPr="0052445E" w:rsidRDefault="008B3E2D" w:rsidP="008445B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عنوان رساله:.........................................................................................................................................</w:t>
      </w:r>
    </w:p>
    <w:p w14:paraId="0FFD1B04" w14:textId="77777777" w:rsidR="001A1907" w:rsidRPr="0052445E" w:rsidRDefault="001A1907" w:rsidP="0082152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14:paraId="7C021316" w14:textId="77777777" w:rsidR="008B3E2D" w:rsidRPr="0052445E" w:rsidRDefault="008B3E2D" w:rsidP="0082152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تاریخ </w:t>
      </w:r>
      <w:r w:rsidR="00821528" w:rsidRPr="0052445E">
        <w:rPr>
          <w:rFonts w:cs="B Nazanin" w:hint="cs"/>
          <w:b/>
          <w:bCs/>
          <w:sz w:val="24"/>
          <w:szCs w:val="24"/>
          <w:rtl/>
        </w:rPr>
        <w:t>تصویب طرح</w:t>
      </w:r>
      <w:r w:rsidR="00821528" w:rsidRPr="0052445E">
        <w:rPr>
          <w:rFonts w:cs="B Nazanin"/>
          <w:b/>
          <w:bCs/>
          <w:sz w:val="24"/>
          <w:szCs w:val="24"/>
          <w:rtl/>
        </w:rPr>
        <w:softHyphen/>
      </w:r>
      <w:r w:rsidR="00821528" w:rsidRPr="0052445E">
        <w:rPr>
          <w:rFonts w:cs="B Nazanin" w:hint="cs"/>
          <w:b/>
          <w:bCs/>
          <w:sz w:val="24"/>
          <w:szCs w:val="24"/>
          <w:rtl/>
        </w:rPr>
        <w:t>نامه رساله در شورای تحصیلات تکمیلی</w:t>
      </w:r>
      <w:r w:rsidR="001A1907" w:rsidRPr="0052445E">
        <w:rPr>
          <w:rFonts w:cs="B Nazanin" w:hint="cs"/>
          <w:b/>
          <w:bCs/>
          <w:sz w:val="24"/>
          <w:szCs w:val="24"/>
          <w:rtl/>
        </w:rPr>
        <w:t xml:space="preserve"> دانشکده</w:t>
      </w:r>
      <w:r w:rsidRPr="0052445E">
        <w:rPr>
          <w:rFonts w:cs="B Nazanin" w:hint="cs"/>
          <w:b/>
          <w:bCs/>
          <w:sz w:val="24"/>
          <w:szCs w:val="24"/>
          <w:rtl/>
        </w:rPr>
        <w:t>:</w:t>
      </w:r>
      <w:r w:rsidR="003E174C" w:rsidRPr="0052445E">
        <w:rPr>
          <w:rFonts w:cs="B Nazanin" w:hint="cs"/>
          <w:b/>
          <w:bCs/>
          <w:sz w:val="24"/>
          <w:szCs w:val="24"/>
          <w:rtl/>
        </w:rPr>
        <w:t xml:space="preserve"> ......................................</w:t>
      </w:r>
    </w:p>
    <w:p w14:paraId="76A31A64" w14:textId="77777777" w:rsidR="009A7A4F" w:rsidRPr="0052445E" w:rsidRDefault="009A7A4F" w:rsidP="008445B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14:paraId="6A3861A4" w14:textId="77777777" w:rsidR="00580013" w:rsidRPr="0052445E" w:rsidRDefault="002B64C6" w:rsidP="003B7F65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ال</w:t>
      </w:r>
      <w:r w:rsidR="00580013" w:rsidRPr="0052445E">
        <w:rPr>
          <w:rFonts w:cs="B Nazanin" w:hint="cs"/>
          <w:b/>
          <w:bCs/>
          <w:sz w:val="24"/>
          <w:szCs w:val="24"/>
          <w:rtl/>
        </w:rPr>
        <w:t xml:space="preserve">ف- </w:t>
      </w:r>
      <w:r w:rsidR="008445BB" w:rsidRPr="0052445E">
        <w:rPr>
          <w:rFonts w:cs="B Nazanin" w:hint="cs"/>
          <w:b/>
          <w:bCs/>
          <w:sz w:val="24"/>
          <w:szCs w:val="24"/>
          <w:rtl/>
        </w:rPr>
        <w:t xml:space="preserve">شرح فصول </w:t>
      </w:r>
      <w:r w:rsidR="003B7F65" w:rsidRPr="0052445E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8445BB" w:rsidRPr="0052445E">
        <w:rPr>
          <w:rFonts w:cs="B Nazanin" w:hint="cs"/>
          <w:b/>
          <w:bCs/>
          <w:sz w:val="24"/>
          <w:szCs w:val="24"/>
          <w:rtl/>
        </w:rPr>
        <w:t>رساله</w:t>
      </w:r>
      <w:r w:rsidR="00580013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45BB" w:rsidRPr="0052445E">
        <w:rPr>
          <w:rFonts w:cs="B Nazanin" w:hint="cs"/>
          <w:b/>
          <w:bCs/>
          <w:sz w:val="24"/>
          <w:szCs w:val="24"/>
          <w:rtl/>
        </w:rPr>
        <w:t>( حداکثر در 200 کلمه):</w:t>
      </w:r>
    </w:p>
    <w:p w14:paraId="19891E44" w14:textId="3F51AB2A" w:rsidR="00F05E08" w:rsidRPr="00F05E08" w:rsidRDefault="00EB197E" w:rsidP="00F05E08">
      <w:pPr>
        <w:spacing w:after="0" w:line="240" w:lineRule="auto"/>
        <w:ind w:left="850" w:hanging="851"/>
        <w:jc w:val="both"/>
        <w:rPr>
          <w:rFonts w:cs="B Nazanin"/>
          <w:b/>
          <w:bCs/>
          <w:sz w:val="20"/>
          <w:szCs w:val="20"/>
          <w:rtl/>
        </w:rPr>
      </w:pPr>
      <w:r w:rsidRPr="00F05E08">
        <w:rPr>
          <w:rFonts w:cs="B Nazanin" w:hint="cs"/>
          <w:b/>
          <w:bCs/>
          <w:sz w:val="20"/>
          <w:szCs w:val="20"/>
          <w:rtl/>
        </w:rPr>
        <w:t>تبصره</w:t>
      </w:r>
      <w:r w:rsidRPr="0052445E">
        <w:rPr>
          <w:rFonts w:cs="B Nazanin" w:hint="cs"/>
          <w:b/>
          <w:bCs/>
          <w:sz w:val="20"/>
          <w:szCs w:val="20"/>
          <w:rtl/>
        </w:rPr>
        <w:t xml:space="preserve"> 1 بند 3</w:t>
      </w:r>
      <w:r w:rsidR="00F05E08">
        <w:rPr>
          <w:rFonts w:cs="Calibri" w:hint="cs"/>
          <w:b/>
          <w:bCs/>
          <w:sz w:val="20"/>
          <w:szCs w:val="20"/>
          <w:rtl/>
        </w:rPr>
        <w:t>_</w:t>
      </w:r>
      <w:r w:rsidR="00C47D95">
        <w:rPr>
          <w:rFonts w:cs="B Nazanin" w:hint="cs"/>
          <w:b/>
          <w:bCs/>
          <w:sz w:val="20"/>
          <w:szCs w:val="20"/>
          <w:rtl/>
        </w:rPr>
        <w:t>11</w:t>
      </w:r>
      <w:r w:rsidRPr="00F05E08">
        <w:rPr>
          <w:rFonts w:cs="B Nazanin" w:hint="cs"/>
          <w:b/>
          <w:bCs/>
          <w:sz w:val="20"/>
          <w:szCs w:val="20"/>
          <w:rtl/>
        </w:rPr>
        <w:t xml:space="preserve">. </w:t>
      </w:r>
      <w:r w:rsidR="00F05E08" w:rsidRPr="00F05E08">
        <w:rPr>
          <w:rFonts w:cs="B Nazanin" w:hint="cs"/>
          <w:sz w:val="20"/>
          <w:szCs w:val="20"/>
          <w:rtl/>
        </w:rPr>
        <w:t xml:space="preserve">ارائه گواهی ثبت و تأیید ناهمانندی و رعایت امانتداری در تهیه هر یک از سمینارهای پیشرفت رساله الزامی است و درصد مورد قبول همانندی برای </w:t>
      </w:r>
      <w:r w:rsidR="00F05E08" w:rsidRPr="00F05E08">
        <w:rPr>
          <w:rFonts w:cs="B Nazanin" w:hint="cs"/>
          <w:b/>
          <w:bCs/>
          <w:sz w:val="20"/>
          <w:szCs w:val="20"/>
          <w:rtl/>
        </w:rPr>
        <w:t>فصول مربوط به کلیات پژوهش، یافته</w:t>
      </w:r>
      <w:r w:rsidR="00F05E08" w:rsidRPr="00F05E08">
        <w:rPr>
          <w:rFonts w:cs="B Nazanin"/>
          <w:b/>
          <w:bCs/>
          <w:sz w:val="20"/>
          <w:szCs w:val="20"/>
          <w:rtl/>
        </w:rPr>
        <w:softHyphen/>
      </w:r>
      <w:r w:rsidR="00F05E08" w:rsidRPr="00F05E08">
        <w:rPr>
          <w:rFonts w:cs="B Nazanin" w:hint="cs"/>
          <w:b/>
          <w:bCs/>
          <w:sz w:val="20"/>
          <w:szCs w:val="20"/>
          <w:rtl/>
        </w:rPr>
        <w:t>های پژوهش و نتیجه</w:t>
      </w:r>
      <w:r w:rsidR="00F05E08" w:rsidRPr="00F05E08">
        <w:rPr>
          <w:rFonts w:cs="B Nazanin"/>
          <w:b/>
          <w:bCs/>
          <w:sz w:val="20"/>
          <w:szCs w:val="20"/>
          <w:rtl/>
        </w:rPr>
        <w:softHyphen/>
      </w:r>
      <w:r w:rsidR="00F05E08" w:rsidRPr="00F05E08">
        <w:rPr>
          <w:rFonts w:cs="B Nazanin" w:hint="cs"/>
          <w:b/>
          <w:bCs/>
          <w:sz w:val="20"/>
          <w:szCs w:val="20"/>
          <w:rtl/>
        </w:rPr>
        <w:t xml:space="preserve">گیری و پیشنهاده‌ها </w:t>
      </w:r>
      <w:r w:rsidR="00F05E08" w:rsidRPr="00F05E08">
        <w:rPr>
          <w:rFonts w:cs="B Nazanin" w:hint="cs"/>
          <w:sz w:val="20"/>
          <w:szCs w:val="20"/>
          <w:rtl/>
        </w:rPr>
        <w:t xml:space="preserve">با توجه به رعایت اصالت و نوآوری در رساله، </w:t>
      </w:r>
      <w:r w:rsidR="00F05E08" w:rsidRPr="00F05E08">
        <w:rPr>
          <w:rFonts w:cs="B Nazanin" w:hint="cs"/>
          <w:b/>
          <w:bCs/>
          <w:sz w:val="20"/>
          <w:szCs w:val="20"/>
          <w:rtl/>
        </w:rPr>
        <w:t>کمتر از 5 درصد</w:t>
      </w:r>
      <w:r w:rsidR="00F05E08" w:rsidRPr="00F05E08">
        <w:rPr>
          <w:rFonts w:cs="B Nazanin" w:hint="cs"/>
          <w:sz w:val="20"/>
          <w:szCs w:val="20"/>
          <w:rtl/>
        </w:rPr>
        <w:t xml:space="preserve"> و در </w:t>
      </w:r>
      <w:r w:rsidR="00F05E08" w:rsidRPr="00F05E08">
        <w:rPr>
          <w:rFonts w:cs="B Nazanin" w:hint="cs"/>
          <w:b/>
          <w:bCs/>
          <w:sz w:val="20"/>
          <w:szCs w:val="20"/>
          <w:rtl/>
        </w:rPr>
        <w:t>فصول مربوط به پیشینه پژوهش و روش‌شناسی پژوهش، کمتر از 20 درصد</w:t>
      </w:r>
      <w:r w:rsidR="00F05E08" w:rsidRPr="00F05E08">
        <w:rPr>
          <w:rFonts w:cs="B Nazanin" w:hint="cs"/>
          <w:sz w:val="20"/>
          <w:szCs w:val="20"/>
          <w:rtl/>
        </w:rPr>
        <w:t xml:space="preserve"> است.</w:t>
      </w:r>
    </w:p>
    <w:p w14:paraId="7AD35C4E" w14:textId="77777777" w:rsidR="00F05E08" w:rsidRPr="0052445E" w:rsidRDefault="00F05E08" w:rsidP="00C47D95">
      <w:pPr>
        <w:spacing w:after="0" w:line="240" w:lineRule="auto"/>
        <w:ind w:left="850" w:hanging="851"/>
        <w:jc w:val="both"/>
        <w:rPr>
          <w:rFonts w:cs="B Nazanin"/>
          <w:b/>
          <w:bCs/>
          <w:sz w:val="20"/>
          <w:szCs w:val="20"/>
          <w:rtl/>
        </w:rPr>
      </w:pPr>
    </w:p>
    <w:p w14:paraId="30BA2B46" w14:textId="3FE06591" w:rsidR="00580013" w:rsidRPr="0052445E" w:rsidRDefault="00C74FEE" w:rsidP="006C666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ب</w:t>
      </w:r>
      <w:r w:rsidR="00B33C90" w:rsidRPr="0052445E">
        <w:rPr>
          <w:rFonts w:cs="B Nazanin" w:hint="cs"/>
          <w:b/>
          <w:bCs/>
          <w:sz w:val="24"/>
          <w:szCs w:val="24"/>
          <w:rtl/>
        </w:rPr>
        <w:t>-</w:t>
      </w:r>
      <w:r w:rsidR="00B33C90" w:rsidRPr="0052445E">
        <w:rPr>
          <w:rFonts w:cs="B Nazanin"/>
          <w:b/>
          <w:bCs/>
          <w:sz w:val="24"/>
          <w:szCs w:val="24"/>
          <w:rtl/>
        </w:rPr>
        <w:t xml:space="preserve"> </w:t>
      </w:r>
      <w:r w:rsidR="00B33C90" w:rsidRPr="0052445E">
        <w:rPr>
          <w:rFonts w:cs="B Nazanin" w:hint="cs"/>
          <w:b/>
          <w:bCs/>
          <w:sz w:val="24"/>
          <w:szCs w:val="24"/>
          <w:rtl/>
        </w:rPr>
        <w:t>آیا تا کنون مقاله</w:t>
      </w:r>
      <w:r w:rsidR="00B33C90" w:rsidRPr="0052445E">
        <w:rPr>
          <w:rFonts w:cs="B Nazanin"/>
          <w:b/>
          <w:bCs/>
          <w:sz w:val="24"/>
          <w:szCs w:val="24"/>
          <w:rtl/>
        </w:rPr>
        <w:softHyphen/>
      </w:r>
      <w:r w:rsidR="00B33C90" w:rsidRPr="0052445E">
        <w:rPr>
          <w:rFonts w:cs="B Nazanin" w:hint="cs"/>
          <w:b/>
          <w:bCs/>
          <w:sz w:val="24"/>
          <w:szCs w:val="24"/>
          <w:rtl/>
        </w:rPr>
        <w:t xml:space="preserve">ای از </w:t>
      </w:r>
      <w:r w:rsidR="0050149C" w:rsidRPr="0052445E">
        <w:rPr>
          <w:rFonts w:cs="B Nazanin" w:hint="cs"/>
          <w:b/>
          <w:bCs/>
          <w:sz w:val="24"/>
          <w:szCs w:val="24"/>
          <w:rtl/>
        </w:rPr>
        <w:t>فعالیت</w:t>
      </w:r>
      <w:r w:rsidR="00B33C90" w:rsidRPr="0052445E">
        <w:rPr>
          <w:rFonts w:cs="B Nazanin" w:hint="cs"/>
          <w:b/>
          <w:bCs/>
          <w:sz w:val="24"/>
          <w:szCs w:val="24"/>
          <w:rtl/>
        </w:rPr>
        <w:t xml:space="preserve"> انجام شده رساله استخراج و برای انتشار ارسال شده است؟  بل</w:t>
      </w:r>
      <w:r w:rsidR="006C666B" w:rsidRPr="0052445E">
        <w:rPr>
          <w:rFonts w:cs="B Nazanin" w:hint="cs"/>
          <w:b/>
          <w:bCs/>
          <w:sz w:val="24"/>
          <w:szCs w:val="24"/>
          <w:rtl/>
        </w:rPr>
        <w:t>ه</w:t>
      </w:r>
      <w:r w:rsidR="00B33C90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1BDB" w:rsidRPr="0052445E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B33C90" w:rsidRPr="0052445E">
        <w:rPr>
          <w:rFonts w:cs="B Nazanin"/>
          <w:b/>
          <w:bCs/>
          <w:sz w:val="24"/>
          <w:szCs w:val="24"/>
          <w:rtl/>
        </w:rPr>
        <w:tab/>
      </w:r>
      <w:r w:rsidRPr="0052445E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B33C90" w:rsidRPr="0052445E">
        <w:rPr>
          <w:rFonts w:cs="B Nazanin" w:hint="cs"/>
          <w:b/>
          <w:bCs/>
          <w:sz w:val="24"/>
          <w:szCs w:val="24"/>
          <w:rtl/>
        </w:rPr>
        <w:t>خیر</w:t>
      </w:r>
      <w:r w:rsidR="00E51BDB" w:rsidRPr="0052445E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</w:p>
    <w:p w14:paraId="1C9FAF14" w14:textId="77777777" w:rsidR="00F05E08" w:rsidRDefault="00F05E08" w:rsidP="006C6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14:paraId="711AE089" w14:textId="2C74EC72" w:rsidR="00580013" w:rsidRPr="0052445E" w:rsidRDefault="004B21A7" w:rsidP="006C6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ج</w:t>
      </w:r>
      <w:r w:rsidR="00580013" w:rsidRPr="0052445E">
        <w:rPr>
          <w:rFonts w:cs="B Nazanin" w:hint="cs"/>
          <w:b/>
          <w:bCs/>
          <w:sz w:val="24"/>
          <w:szCs w:val="24"/>
          <w:rtl/>
        </w:rPr>
        <w:t>-</w:t>
      </w:r>
      <w:r w:rsidR="00580013" w:rsidRPr="0052445E">
        <w:rPr>
          <w:rFonts w:cs="B Nazanin"/>
          <w:b/>
          <w:bCs/>
          <w:sz w:val="24"/>
          <w:szCs w:val="24"/>
          <w:rtl/>
        </w:rPr>
        <w:t xml:space="preserve"> </w:t>
      </w:r>
      <w:r w:rsidR="00580013" w:rsidRPr="0052445E">
        <w:rPr>
          <w:rFonts w:cs="B Nazanin" w:hint="cs"/>
          <w:b/>
          <w:bCs/>
          <w:sz w:val="24"/>
          <w:szCs w:val="24"/>
          <w:rtl/>
        </w:rPr>
        <w:t>آیا تا کنون مقاله</w:t>
      </w:r>
      <w:r w:rsidR="0050149C" w:rsidRPr="0052445E">
        <w:rPr>
          <w:rFonts w:cs="B Nazanin"/>
          <w:b/>
          <w:bCs/>
          <w:sz w:val="24"/>
          <w:szCs w:val="24"/>
          <w:rtl/>
        </w:rPr>
        <w:softHyphen/>
      </w:r>
      <w:r w:rsidR="00580013" w:rsidRPr="0052445E">
        <w:rPr>
          <w:rFonts w:cs="B Nazanin" w:hint="cs"/>
          <w:b/>
          <w:bCs/>
          <w:sz w:val="24"/>
          <w:szCs w:val="24"/>
          <w:rtl/>
        </w:rPr>
        <w:t xml:space="preserve">ای از فعالیت انجام شده </w:t>
      </w:r>
      <w:r w:rsidR="0050149C" w:rsidRPr="0052445E">
        <w:rPr>
          <w:rFonts w:cs="B Nazanin" w:hint="cs"/>
          <w:b/>
          <w:bCs/>
          <w:sz w:val="24"/>
          <w:szCs w:val="24"/>
          <w:rtl/>
        </w:rPr>
        <w:t xml:space="preserve">(مضاف بر مقاله موظف) </w:t>
      </w:r>
      <w:r w:rsidR="00580013" w:rsidRPr="0052445E">
        <w:rPr>
          <w:rFonts w:cs="B Nazanin" w:hint="cs"/>
          <w:b/>
          <w:bCs/>
          <w:sz w:val="24"/>
          <w:szCs w:val="24"/>
          <w:rtl/>
        </w:rPr>
        <w:t xml:space="preserve">استخراج و برای انتشار ارسال شده است؟  </w:t>
      </w:r>
      <w:r w:rsidR="00CE5FDD" w:rsidRPr="0052445E">
        <w:rPr>
          <w:rFonts w:cs="B Nazanin" w:hint="cs"/>
          <w:b/>
          <w:bCs/>
          <w:sz w:val="24"/>
          <w:szCs w:val="24"/>
          <w:rtl/>
        </w:rPr>
        <w:t>بل</w:t>
      </w:r>
      <w:r w:rsidR="006C666B" w:rsidRPr="0052445E">
        <w:rPr>
          <w:rFonts w:cs="B Nazanin" w:hint="cs"/>
          <w:b/>
          <w:bCs/>
          <w:sz w:val="24"/>
          <w:szCs w:val="24"/>
          <w:rtl/>
        </w:rPr>
        <w:t>ه</w:t>
      </w:r>
      <w:r w:rsidR="00CE5FDD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E5FDD" w:rsidRPr="0052445E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CE5FDD" w:rsidRPr="0052445E">
        <w:rPr>
          <w:rFonts w:cs="B Nazanin"/>
          <w:b/>
          <w:bCs/>
          <w:sz w:val="24"/>
          <w:szCs w:val="24"/>
          <w:rtl/>
        </w:rPr>
        <w:tab/>
      </w:r>
      <w:r w:rsidR="0050149C" w:rsidRPr="0052445E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CE5FDD" w:rsidRPr="0052445E">
        <w:rPr>
          <w:rFonts w:cs="B Nazanin" w:hint="cs"/>
          <w:b/>
          <w:bCs/>
          <w:sz w:val="24"/>
          <w:szCs w:val="24"/>
          <w:rtl/>
        </w:rPr>
        <w:t>خیر</w:t>
      </w:r>
      <w:r w:rsidR="00CE5FDD" w:rsidRPr="0052445E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580013" w:rsidRPr="0052445E">
        <w:rPr>
          <w:rFonts w:cs="B Nazanin"/>
          <w:b/>
          <w:bCs/>
          <w:sz w:val="24"/>
          <w:szCs w:val="24"/>
          <w:rtl/>
        </w:rPr>
        <w:tab/>
      </w:r>
    </w:p>
    <w:p w14:paraId="2F24EC3E" w14:textId="77777777" w:rsidR="00580013" w:rsidRPr="0052445E" w:rsidRDefault="00580013" w:rsidP="006C6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در صورت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>پاسخ بل</w:t>
      </w:r>
      <w:r w:rsidR="006C666B" w:rsidRPr="0052445E">
        <w:rPr>
          <w:rFonts w:cs="B Nazanin" w:hint="cs"/>
          <w:b/>
          <w:bCs/>
          <w:sz w:val="24"/>
          <w:szCs w:val="24"/>
          <w:rtl/>
        </w:rPr>
        <w:t>ه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05D16" w:rsidRPr="0052445E">
        <w:rPr>
          <w:rFonts w:cs="B Nazanin" w:hint="cs"/>
          <w:b/>
          <w:bCs/>
          <w:sz w:val="24"/>
          <w:szCs w:val="24"/>
          <w:rtl/>
        </w:rPr>
        <w:t xml:space="preserve">جدول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>زیر تکمیل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3"/>
        <w:gridCol w:w="2039"/>
        <w:gridCol w:w="1285"/>
        <w:gridCol w:w="1256"/>
        <w:gridCol w:w="1145"/>
        <w:gridCol w:w="2376"/>
      </w:tblGrid>
      <w:tr w:rsidR="0052445E" w:rsidRPr="0052445E" w14:paraId="7C42F85A" w14:textId="77777777" w:rsidTr="00F02030">
        <w:tc>
          <w:tcPr>
            <w:tcW w:w="1753" w:type="dxa"/>
          </w:tcPr>
          <w:p w14:paraId="3687E5C2" w14:textId="77777777" w:rsidR="005E73A6" w:rsidRPr="0052445E" w:rsidRDefault="005E73A6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2039" w:type="dxa"/>
          </w:tcPr>
          <w:p w14:paraId="16861826" w14:textId="77777777" w:rsidR="005E73A6" w:rsidRPr="0052445E" w:rsidRDefault="005E73A6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موظف/مقاله اضافی</w:t>
            </w:r>
            <w:r w:rsidR="00A61147"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برآمده از رساله</w:t>
            </w:r>
          </w:p>
        </w:tc>
        <w:tc>
          <w:tcPr>
            <w:tcW w:w="1285" w:type="dxa"/>
          </w:tcPr>
          <w:p w14:paraId="31592706" w14:textId="77777777" w:rsidR="005E73A6" w:rsidRPr="0052445E" w:rsidRDefault="005E73A6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نام مجله</w:t>
            </w:r>
          </w:p>
        </w:tc>
        <w:tc>
          <w:tcPr>
            <w:tcW w:w="1256" w:type="dxa"/>
          </w:tcPr>
          <w:p w14:paraId="443AD404" w14:textId="77777777" w:rsidR="005E73A6" w:rsidRPr="0052445E" w:rsidRDefault="005E73A6" w:rsidP="003F03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نمایه مجله</w:t>
            </w:r>
          </w:p>
        </w:tc>
        <w:tc>
          <w:tcPr>
            <w:tcW w:w="1145" w:type="dxa"/>
          </w:tcPr>
          <w:p w14:paraId="1FE47832" w14:textId="77777777" w:rsidR="005E73A6" w:rsidRPr="0052445E" w:rsidRDefault="005E73A6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مقاله</w:t>
            </w:r>
          </w:p>
          <w:p w14:paraId="1AE3C85E" w14:textId="77777777" w:rsidR="00D30AE0" w:rsidRPr="0052445E" w:rsidRDefault="00D30AE0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چاپ/پذیرش</w:t>
            </w:r>
          </w:p>
        </w:tc>
        <w:tc>
          <w:tcPr>
            <w:tcW w:w="2376" w:type="dxa"/>
          </w:tcPr>
          <w:p w14:paraId="2F8A8C73" w14:textId="77777777" w:rsidR="005E73A6" w:rsidRPr="0052445E" w:rsidRDefault="005E73A6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445E">
              <w:rPr>
                <w:rFonts w:cs="B Nazanin" w:hint="cs"/>
                <w:b/>
                <w:bCs/>
                <w:sz w:val="18"/>
                <w:szCs w:val="18"/>
                <w:rtl/>
              </w:rPr>
              <w:t>اسامی نویسندگان با ذکر سمت</w:t>
            </w:r>
          </w:p>
          <w:p w14:paraId="713AEA7F" w14:textId="77777777" w:rsidR="005E73A6" w:rsidRPr="0052445E" w:rsidRDefault="005E73A6" w:rsidP="005E73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445E" w:rsidRPr="0052445E" w14:paraId="4182658A" w14:textId="77777777" w:rsidTr="00F02030">
        <w:tc>
          <w:tcPr>
            <w:tcW w:w="1753" w:type="dxa"/>
          </w:tcPr>
          <w:p w14:paraId="303E9C64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9" w:type="dxa"/>
          </w:tcPr>
          <w:p w14:paraId="6D02805E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5" w:type="dxa"/>
          </w:tcPr>
          <w:p w14:paraId="14038066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14:paraId="65619268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14:paraId="6B3A9950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76" w:type="dxa"/>
          </w:tcPr>
          <w:p w14:paraId="421883BB" w14:textId="77777777" w:rsidR="005E73A6" w:rsidRPr="0052445E" w:rsidRDefault="005E73A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52445E" w:rsidRPr="0052445E" w14:paraId="2BD4097C" w14:textId="77777777" w:rsidTr="00F02030">
        <w:tc>
          <w:tcPr>
            <w:tcW w:w="1753" w:type="dxa"/>
          </w:tcPr>
          <w:p w14:paraId="427E3959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9" w:type="dxa"/>
          </w:tcPr>
          <w:p w14:paraId="7F6AD97B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5" w:type="dxa"/>
          </w:tcPr>
          <w:p w14:paraId="41262ED5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14:paraId="70DF71A0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14:paraId="4716F592" w14:textId="77777777" w:rsidR="005E73A6" w:rsidRPr="0052445E" w:rsidRDefault="005E73A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76" w:type="dxa"/>
          </w:tcPr>
          <w:p w14:paraId="56D7B1FD" w14:textId="77777777" w:rsidR="005E73A6" w:rsidRPr="0052445E" w:rsidRDefault="005E73A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007C93F8" w14:textId="77777777" w:rsidR="00A61147" w:rsidRPr="0052445E" w:rsidRDefault="00A61147" w:rsidP="007E71C9">
      <w:pPr>
        <w:jc w:val="both"/>
        <w:rPr>
          <w:rFonts w:cs="B Nazanin"/>
          <w:b/>
          <w:bCs/>
          <w:sz w:val="20"/>
          <w:szCs w:val="20"/>
          <w:rtl/>
        </w:rPr>
      </w:pPr>
    </w:p>
    <w:p w14:paraId="4DB79765" w14:textId="118543DC" w:rsidR="007C40C6" w:rsidRPr="007C40C6" w:rsidRDefault="00EB197E" w:rsidP="007C40C6">
      <w:pPr>
        <w:spacing w:after="0" w:line="240" w:lineRule="auto"/>
        <w:ind w:left="708" w:hanging="709"/>
        <w:jc w:val="both"/>
        <w:rPr>
          <w:rFonts w:cs="B Nazanin"/>
          <w:sz w:val="20"/>
          <w:szCs w:val="20"/>
          <w:rtl/>
        </w:rPr>
      </w:pPr>
      <w:r w:rsidRPr="007C40C6">
        <w:rPr>
          <w:rFonts w:cs="B Nazanin" w:hint="cs"/>
          <w:b/>
          <w:bCs/>
          <w:sz w:val="20"/>
          <w:szCs w:val="20"/>
          <w:rtl/>
        </w:rPr>
        <w:t>تبصره 2 بند 3</w:t>
      </w:r>
      <w:r w:rsidR="007C40C6" w:rsidRPr="007C40C6">
        <w:rPr>
          <w:rFonts w:cs="Calibri" w:hint="cs"/>
          <w:b/>
          <w:bCs/>
          <w:sz w:val="20"/>
          <w:szCs w:val="20"/>
          <w:rtl/>
        </w:rPr>
        <w:t>_</w:t>
      </w:r>
      <w:r w:rsidR="00C47D95" w:rsidRPr="007C40C6">
        <w:rPr>
          <w:rFonts w:cs="B Nazanin" w:hint="cs"/>
          <w:b/>
          <w:bCs/>
          <w:sz w:val="20"/>
          <w:szCs w:val="20"/>
          <w:rtl/>
        </w:rPr>
        <w:t>11</w:t>
      </w:r>
      <w:r w:rsidRPr="007C40C6">
        <w:rPr>
          <w:rFonts w:cs="B Nazanin" w:hint="cs"/>
          <w:b/>
          <w:bCs/>
          <w:sz w:val="20"/>
          <w:szCs w:val="20"/>
          <w:rtl/>
        </w:rPr>
        <w:t>.</w:t>
      </w:r>
      <w:r w:rsidR="0062318B" w:rsidRPr="007C40C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C40C6" w:rsidRPr="007C40C6">
        <w:rPr>
          <w:rFonts w:cs="B Nazanin" w:hint="cs"/>
          <w:sz w:val="20"/>
          <w:szCs w:val="20"/>
          <w:rtl/>
        </w:rPr>
        <w:t>چنانچه دانشجو بتواند یکی از مقالات برآمده از رساله (موظف یا اضافی) خود</w:t>
      </w:r>
      <w:r w:rsidR="007C40C6" w:rsidRPr="007C40C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C40C6" w:rsidRPr="007C40C6">
        <w:rPr>
          <w:rFonts w:cs="B Nazanin" w:hint="cs"/>
          <w:sz w:val="20"/>
          <w:szCs w:val="20"/>
          <w:rtl/>
        </w:rPr>
        <w:t>را در نشریات نمایه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>شده در پایگاه علمی آن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 xml:space="preserve">لاین </w:t>
      </w:r>
      <w:r w:rsidR="007C40C6" w:rsidRPr="007C40C6">
        <w:rPr>
          <w:rFonts w:asciiTheme="majorBidi" w:hAnsiTheme="majorBidi" w:cstheme="majorBidi"/>
          <w:sz w:val="20"/>
          <w:szCs w:val="20"/>
        </w:rPr>
        <w:t>Web of Science</w:t>
      </w:r>
      <w:r w:rsidR="007C40C6" w:rsidRPr="007C40C6">
        <w:rPr>
          <w:rFonts w:cs="B Nazanin" w:hint="cs"/>
          <w:sz w:val="20"/>
          <w:szCs w:val="20"/>
          <w:rtl/>
        </w:rPr>
        <w:t xml:space="preserve"> (نشریات </w:t>
      </w:r>
      <w:r w:rsidR="007C40C6" w:rsidRPr="007C40C6">
        <w:rPr>
          <w:rFonts w:asciiTheme="majorBidi" w:hAnsiTheme="majorBidi" w:cstheme="majorBidi"/>
          <w:sz w:val="20"/>
          <w:szCs w:val="20"/>
        </w:rPr>
        <w:t>ISI</w:t>
      </w:r>
      <w:r w:rsidR="007C40C6" w:rsidRPr="007C40C6">
        <w:rPr>
          <w:rFonts w:cs="B Nazanin" w:hint="cs"/>
          <w:sz w:val="20"/>
          <w:szCs w:val="20"/>
          <w:rtl/>
        </w:rPr>
        <w:t xml:space="preserve"> دارای ضریب تاثیر در </w:t>
      </w:r>
      <w:r w:rsidR="007C40C6" w:rsidRPr="007C40C6">
        <w:rPr>
          <w:rFonts w:asciiTheme="majorBidi" w:hAnsiTheme="majorBidi" w:cstheme="majorBidi"/>
          <w:sz w:val="20"/>
          <w:szCs w:val="20"/>
        </w:rPr>
        <w:t>JCR</w:t>
      </w:r>
      <w:r w:rsidR="007C40C6" w:rsidRPr="007C40C6">
        <w:rPr>
          <w:rFonts w:cs="B Nazanin" w:hint="cs"/>
          <w:sz w:val="20"/>
          <w:szCs w:val="20"/>
          <w:rtl/>
        </w:rPr>
        <w:t xml:space="preserve">) و </w:t>
      </w:r>
      <w:r w:rsidR="007C40C6" w:rsidRPr="007C40C6">
        <w:rPr>
          <w:rFonts w:asciiTheme="majorBidi" w:hAnsiTheme="majorBidi" w:cstheme="majorBidi"/>
          <w:sz w:val="20"/>
          <w:szCs w:val="20"/>
        </w:rPr>
        <w:t>Scopus</w:t>
      </w:r>
      <w:r w:rsidR="007C40C6" w:rsidRPr="007C40C6">
        <w:rPr>
          <w:rFonts w:cs="B Nazanin" w:hint="cs"/>
          <w:sz w:val="20"/>
          <w:szCs w:val="20"/>
          <w:rtl/>
        </w:rPr>
        <w:t xml:space="preserve"> با درجه</w:t>
      </w:r>
      <w:r w:rsidR="007C40C6" w:rsidRPr="007C40C6">
        <w:rPr>
          <w:rFonts w:asciiTheme="majorBidi" w:hAnsiTheme="majorBidi" w:cstheme="majorBidi"/>
          <w:sz w:val="20"/>
          <w:szCs w:val="20"/>
        </w:rPr>
        <w:t>Q1</w:t>
      </w:r>
      <w:r w:rsidR="007C40C6" w:rsidRPr="007C40C6">
        <w:rPr>
          <w:rFonts w:ascii="Arabic Typesetting" w:hAnsi="Arabic Typesetting" w:cs="Arabic Typesetting"/>
          <w:sz w:val="20"/>
          <w:szCs w:val="20"/>
        </w:rPr>
        <w:t xml:space="preserve"> </w:t>
      </w:r>
      <w:r w:rsidR="007C40C6" w:rsidRPr="007C40C6">
        <w:rPr>
          <w:rFonts w:ascii="Arabic Typesetting" w:hAnsi="Arabic Typesetting" w:cs="Arabic Typesetting" w:hint="cs"/>
          <w:sz w:val="20"/>
          <w:szCs w:val="20"/>
          <w:rtl/>
        </w:rPr>
        <w:t>،</w:t>
      </w:r>
      <w:r w:rsidR="007C40C6" w:rsidRPr="007C40C6">
        <w:rPr>
          <w:rFonts w:ascii="Arabic Typesetting" w:hAnsi="Arabic Typesetting" w:cs="Arabic Typesetting"/>
          <w:sz w:val="20"/>
          <w:szCs w:val="20"/>
        </w:rPr>
        <w:t xml:space="preserve"> </w:t>
      </w:r>
      <w:r w:rsidR="007C40C6" w:rsidRPr="007C40C6">
        <w:rPr>
          <w:rFonts w:asciiTheme="majorBidi" w:hAnsiTheme="majorBidi" w:cstheme="majorBidi"/>
          <w:sz w:val="20"/>
          <w:szCs w:val="20"/>
        </w:rPr>
        <w:t xml:space="preserve">Q2 </w:t>
      </w:r>
      <w:r w:rsidR="007C40C6" w:rsidRPr="007C40C6">
        <w:rPr>
          <w:rFonts w:ascii="Arabic Typesetting" w:hAnsi="Arabic Typesetting" w:cs="Arabic Typesetting"/>
          <w:sz w:val="20"/>
          <w:szCs w:val="20"/>
        </w:rPr>
        <w:t xml:space="preserve"> </w:t>
      </w:r>
      <w:r w:rsidR="007C40C6" w:rsidRPr="007C40C6">
        <w:rPr>
          <w:rFonts w:ascii="Arabic Typesetting" w:hAnsi="Arabic Typesetting" w:cs="Arabic Typesetting" w:hint="cs"/>
          <w:sz w:val="20"/>
          <w:szCs w:val="20"/>
          <w:rtl/>
        </w:rPr>
        <w:t xml:space="preserve">و </w:t>
      </w:r>
      <w:r w:rsidR="007C40C6" w:rsidRPr="007C40C6">
        <w:rPr>
          <w:rFonts w:asciiTheme="majorBidi" w:hAnsiTheme="majorBidi" w:cstheme="majorBidi"/>
          <w:sz w:val="20"/>
          <w:szCs w:val="20"/>
        </w:rPr>
        <w:t>Q3</w:t>
      </w:r>
      <w:r w:rsidR="007C40C6" w:rsidRPr="007C40C6">
        <w:rPr>
          <w:rFonts w:cs="B Nazanin" w:hint="cs"/>
          <w:sz w:val="20"/>
          <w:szCs w:val="20"/>
          <w:rtl/>
        </w:rPr>
        <w:t xml:space="preserve"> مورد تأیید وزارت علوم و یا وزارت بهداشت چاپ کند یا از این نشریات پذیرش بگیرد و زمان ارائه سمینارهای پیشرفت رساله‌اش خارج از بازه زمانی تعیین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>شده باشد، نمرات سمینار به ایشان تعلق می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 xml:space="preserve">گیرد. </w:t>
      </w:r>
    </w:p>
    <w:p w14:paraId="4D26F239" w14:textId="048979AB" w:rsidR="007C40C6" w:rsidRPr="007C40C6" w:rsidRDefault="00EB197E" w:rsidP="007C40C6">
      <w:pPr>
        <w:spacing w:after="0" w:line="240" w:lineRule="auto"/>
        <w:ind w:left="801" w:hanging="802"/>
        <w:jc w:val="both"/>
        <w:rPr>
          <w:rFonts w:ascii="Arabic Typesetting" w:hAnsi="Arabic Typesetting" w:cs="B Nazanin"/>
          <w:sz w:val="20"/>
          <w:szCs w:val="20"/>
          <w:rtl/>
        </w:rPr>
      </w:pPr>
      <w:r w:rsidRPr="0052445E">
        <w:rPr>
          <w:rFonts w:cs="B Nazanin" w:hint="cs"/>
          <w:b/>
          <w:bCs/>
          <w:sz w:val="20"/>
          <w:szCs w:val="20"/>
          <w:rtl/>
        </w:rPr>
        <w:t>تبصره 3 بند 3</w:t>
      </w:r>
      <w:r w:rsidR="007C40C6">
        <w:rPr>
          <w:rFonts w:cs="Calibri" w:hint="cs"/>
          <w:b/>
          <w:bCs/>
          <w:sz w:val="20"/>
          <w:szCs w:val="20"/>
          <w:rtl/>
        </w:rPr>
        <w:t>_</w:t>
      </w:r>
      <w:r w:rsidR="00C47D95">
        <w:rPr>
          <w:rFonts w:cs="B Nazanin" w:hint="cs"/>
          <w:b/>
          <w:bCs/>
          <w:sz w:val="20"/>
          <w:szCs w:val="20"/>
          <w:rtl/>
        </w:rPr>
        <w:t>11</w:t>
      </w:r>
      <w:r w:rsidRPr="0052445E">
        <w:rPr>
          <w:rFonts w:cs="B Nazanin" w:hint="cs"/>
          <w:b/>
          <w:bCs/>
          <w:sz w:val="20"/>
          <w:szCs w:val="20"/>
          <w:rtl/>
        </w:rPr>
        <w:t>.</w:t>
      </w:r>
      <w:r w:rsidR="008C3A16" w:rsidRPr="0052445E">
        <w:rPr>
          <w:rFonts w:cs="B Nazanin" w:hint="cs"/>
          <w:sz w:val="20"/>
          <w:szCs w:val="20"/>
          <w:rtl/>
        </w:rPr>
        <w:t xml:space="preserve"> </w:t>
      </w:r>
      <w:r w:rsidR="007C40C6" w:rsidRPr="007C40C6">
        <w:rPr>
          <w:rFonts w:cs="B Nazanin" w:hint="cs"/>
          <w:sz w:val="20"/>
          <w:szCs w:val="20"/>
          <w:rtl/>
        </w:rPr>
        <w:t xml:space="preserve">چنانچه دانشجو بتواند یکی از مقالات برآمده از رساله (موظف یا اضافی) خود را در مجلات داخلی با نمایه علمی </w:t>
      </w:r>
      <w:r w:rsidR="007C40C6" w:rsidRPr="007C40C6">
        <w:rPr>
          <w:rFonts w:asciiTheme="majorBidi" w:hAnsiTheme="majorBidi" w:cstheme="majorBidi"/>
          <w:sz w:val="20"/>
          <w:szCs w:val="20"/>
        </w:rPr>
        <w:t>Scopus</w:t>
      </w:r>
      <w:r w:rsidR="007C40C6" w:rsidRPr="007C40C6">
        <w:rPr>
          <w:rFonts w:cs="B Nazanin" w:hint="cs"/>
          <w:sz w:val="20"/>
          <w:szCs w:val="20"/>
          <w:rtl/>
        </w:rPr>
        <w:t xml:space="preserve"> با درجه </w:t>
      </w:r>
      <w:r w:rsidR="007C40C6" w:rsidRPr="007C40C6">
        <w:rPr>
          <w:rFonts w:asciiTheme="majorBidi" w:hAnsiTheme="majorBidi" w:cstheme="majorBidi"/>
          <w:sz w:val="20"/>
          <w:szCs w:val="20"/>
        </w:rPr>
        <w:t>Q4</w:t>
      </w:r>
      <w:r w:rsidR="007C40C6" w:rsidRPr="007C40C6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="007C40C6" w:rsidRPr="007C40C6">
        <w:rPr>
          <w:rFonts w:ascii="Arabic Typesetting" w:hAnsi="Arabic Typesetting" w:cs="B Nazanin" w:hint="cs"/>
          <w:sz w:val="20"/>
          <w:szCs w:val="20"/>
          <w:rtl/>
        </w:rPr>
        <w:t>که هم</w:t>
      </w:r>
      <w:r w:rsidR="007C40C6" w:rsidRPr="007C40C6">
        <w:rPr>
          <w:rFonts w:ascii="Arabic Typesetting" w:hAnsi="Arabic Typesetting" w:cs="B Nazanin"/>
          <w:sz w:val="20"/>
          <w:szCs w:val="20"/>
          <w:rtl/>
        </w:rPr>
        <w:softHyphen/>
      </w:r>
      <w:r w:rsidR="007C40C6" w:rsidRPr="007C40C6">
        <w:rPr>
          <w:rFonts w:ascii="Arabic Typesetting" w:hAnsi="Arabic Typesetting" w:cs="B Nazanin" w:hint="cs"/>
          <w:sz w:val="20"/>
          <w:szCs w:val="20"/>
          <w:rtl/>
        </w:rPr>
        <w:t xml:space="preserve">زمان در لیست مجلات علمی (پژوهشی) با درجه الف و ب مورد تأیید وزارت علوم و یا وزارت بهداشت درج شده باشد چاپ کند یا از این نشریات پذیرش بگیرد و زمان ارائه </w:t>
      </w:r>
      <w:r w:rsidR="007C40C6" w:rsidRPr="007C40C6">
        <w:rPr>
          <w:rFonts w:cs="B Nazanin" w:hint="cs"/>
          <w:sz w:val="20"/>
          <w:szCs w:val="20"/>
          <w:rtl/>
        </w:rPr>
        <w:t>سمینارهای پیشرفت رساله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>اش خارج از بازه زمانی تعیین شده باشد، نمرات سمینار به ایشان تعلق می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 xml:space="preserve">گیرد. ذکر این نکته لازم است که سایر پذیرش‌ها در مجلات </w:t>
      </w:r>
      <w:r w:rsidR="007C40C6" w:rsidRPr="007C40C6">
        <w:rPr>
          <w:rFonts w:asciiTheme="majorBidi" w:hAnsiTheme="majorBidi" w:cstheme="majorBidi"/>
          <w:sz w:val="20"/>
          <w:szCs w:val="20"/>
        </w:rPr>
        <w:t>Scopus</w:t>
      </w:r>
      <w:r w:rsidR="007C40C6" w:rsidRPr="007C40C6">
        <w:rPr>
          <w:rFonts w:cs="B Nazanin" w:hint="cs"/>
          <w:sz w:val="20"/>
          <w:szCs w:val="20"/>
          <w:rtl/>
        </w:rPr>
        <w:t xml:space="preserve"> با درجه </w:t>
      </w:r>
      <w:r w:rsidR="007C40C6" w:rsidRPr="007C40C6">
        <w:rPr>
          <w:rFonts w:asciiTheme="majorBidi" w:hAnsiTheme="majorBidi" w:cstheme="majorBidi"/>
          <w:sz w:val="20"/>
          <w:szCs w:val="20"/>
        </w:rPr>
        <w:t>Q4</w:t>
      </w:r>
      <w:r w:rsidR="007C40C6" w:rsidRPr="007C40C6">
        <w:rPr>
          <w:rFonts w:ascii="Arabic Typesetting" w:hAnsi="Arabic Typesetting" w:cs="Arabic Typesetting" w:hint="cs"/>
          <w:sz w:val="20"/>
          <w:szCs w:val="20"/>
          <w:rtl/>
        </w:rPr>
        <w:t xml:space="preserve"> </w:t>
      </w:r>
      <w:r w:rsidR="007C40C6" w:rsidRPr="007C40C6">
        <w:rPr>
          <w:rFonts w:ascii="Arabic Typesetting" w:hAnsi="Arabic Typesetting" w:cs="B Nazanin" w:hint="cs"/>
          <w:sz w:val="20"/>
          <w:szCs w:val="20"/>
          <w:rtl/>
        </w:rPr>
        <w:t xml:space="preserve">و همچنین مجلات </w:t>
      </w:r>
      <w:r w:rsidR="007C40C6" w:rsidRPr="007C40C6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C40C6" w:rsidRPr="007C40C6">
        <w:rPr>
          <w:rFonts w:asciiTheme="majorBidi" w:hAnsiTheme="majorBidi" w:cstheme="majorBidi"/>
          <w:sz w:val="20"/>
          <w:szCs w:val="20"/>
        </w:rPr>
        <w:t>Emerging</w:t>
      </w:r>
      <w:r w:rsidR="007C40C6" w:rsidRPr="007C40C6">
        <w:rPr>
          <w:rFonts w:ascii="Arabic Typesetting" w:hAnsi="Arabic Typesetting" w:cs="B Nazanin" w:hint="cs"/>
          <w:sz w:val="20"/>
          <w:szCs w:val="20"/>
          <w:rtl/>
        </w:rPr>
        <w:t xml:space="preserve"> </w:t>
      </w:r>
      <w:r w:rsidR="007C40C6" w:rsidRPr="007C40C6">
        <w:rPr>
          <w:rFonts w:asciiTheme="majorBidi" w:hAnsiTheme="majorBidi" w:cstheme="majorBidi"/>
          <w:sz w:val="20"/>
          <w:szCs w:val="20"/>
          <w:rtl/>
        </w:rPr>
        <w:t>(</w:t>
      </w:r>
      <w:r w:rsidR="007C40C6" w:rsidRPr="007C40C6">
        <w:rPr>
          <w:rFonts w:asciiTheme="majorBidi" w:hAnsiTheme="majorBidi" w:cstheme="majorBidi"/>
          <w:sz w:val="20"/>
          <w:szCs w:val="20"/>
        </w:rPr>
        <w:t>ESCI</w:t>
      </w:r>
      <w:r w:rsidR="007C40C6" w:rsidRPr="007C40C6">
        <w:rPr>
          <w:rFonts w:asciiTheme="majorBidi" w:hAnsiTheme="majorBidi" w:cstheme="majorBidi"/>
          <w:sz w:val="20"/>
          <w:szCs w:val="20"/>
          <w:rtl/>
        </w:rPr>
        <w:t>)</w:t>
      </w:r>
      <w:r w:rsidR="007C40C6" w:rsidRPr="007C40C6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C40C6" w:rsidRPr="007C40C6">
        <w:rPr>
          <w:rFonts w:ascii="Arabic Typesetting" w:hAnsi="Arabic Typesetting" w:cs="B Nazanin" w:hint="cs"/>
          <w:sz w:val="20"/>
          <w:szCs w:val="20"/>
          <w:rtl/>
        </w:rPr>
        <w:t>و مجلات علمی (پژوهشی) با درجه ج و د باید توسط کمیسیون اعتبارسنجی نشریات علمی دانشگاه مورد بررسی و ارزیابی علمی قرار گیرد.</w:t>
      </w:r>
    </w:p>
    <w:p w14:paraId="31CA6A64" w14:textId="4E50DE2D" w:rsidR="007C40C6" w:rsidRPr="007C40C6" w:rsidRDefault="00EB197E" w:rsidP="007C40C6">
      <w:pPr>
        <w:spacing w:after="0" w:line="240" w:lineRule="auto"/>
        <w:ind w:left="850" w:hanging="851"/>
        <w:jc w:val="both"/>
        <w:rPr>
          <w:rFonts w:cs="B Nazanin"/>
          <w:sz w:val="20"/>
          <w:szCs w:val="20"/>
          <w:rtl/>
        </w:rPr>
      </w:pPr>
      <w:r w:rsidRPr="007C40C6">
        <w:rPr>
          <w:rFonts w:cs="B Nazanin" w:hint="cs"/>
          <w:b/>
          <w:bCs/>
          <w:sz w:val="20"/>
          <w:szCs w:val="20"/>
          <w:rtl/>
        </w:rPr>
        <w:t>تبصره 4 بند 3</w:t>
      </w:r>
      <w:r w:rsidR="007C40C6" w:rsidRPr="007C40C6">
        <w:rPr>
          <w:rFonts w:cs="Calibri" w:hint="cs"/>
          <w:b/>
          <w:bCs/>
          <w:sz w:val="20"/>
          <w:szCs w:val="20"/>
          <w:rtl/>
        </w:rPr>
        <w:t>_</w:t>
      </w:r>
      <w:r w:rsidR="00C47D95" w:rsidRPr="007C40C6">
        <w:rPr>
          <w:rFonts w:cs="B Nazanin" w:hint="cs"/>
          <w:b/>
          <w:bCs/>
          <w:sz w:val="20"/>
          <w:szCs w:val="20"/>
          <w:rtl/>
        </w:rPr>
        <w:t>11</w:t>
      </w:r>
      <w:r w:rsidRPr="007C40C6">
        <w:rPr>
          <w:rFonts w:cs="B Nazanin" w:hint="cs"/>
          <w:b/>
          <w:bCs/>
          <w:sz w:val="20"/>
          <w:szCs w:val="20"/>
          <w:rtl/>
        </w:rPr>
        <w:t>.</w:t>
      </w:r>
      <w:r w:rsidR="007C40C6" w:rsidRPr="007C40C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C40C6" w:rsidRPr="007C40C6">
        <w:rPr>
          <w:rFonts w:cs="B Nazanin" w:hint="cs"/>
          <w:sz w:val="20"/>
          <w:szCs w:val="20"/>
          <w:rtl/>
        </w:rPr>
        <w:t>بر اساس آیین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>نامه دکتری وزارت عتف و شیوه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>نامه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>های اجرایی دانشگاه، کفایت دستاوردهای علمی برآمده از رساله با ارائه نسخه چاپی / آن</w:t>
      </w:r>
      <w:r w:rsidR="007C40C6" w:rsidRPr="007C40C6">
        <w:rPr>
          <w:rFonts w:cs="B Nazanin"/>
          <w:sz w:val="20"/>
          <w:szCs w:val="20"/>
          <w:rtl/>
        </w:rPr>
        <w:softHyphen/>
      </w:r>
      <w:r w:rsidR="007C40C6" w:rsidRPr="007C40C6">
        <w:rPr>
          <w:rFonts w:cs="B Nazanin" w:hint="cs"/>
          <w:sz w:val="20"/>
          <w:szCs w:val="20"/>
          <w:rtl/>
        </w:rPr>
        <w:t xml:space="preserve">لاین </w:t>
      </w:r>
      <w:r w:rsidR="007C40C6" w:rsidRPr="007C40C6">
        <w:rPr>
          <w:rFonts w:cs="B Nazanin" w:hint="cs"/>
          <w:b/>
          <w:bCs/>
          <w:sz w:val="20"/>
          <w:szCs w:val="20"/>
          <w:rtl/>
        </w:rPr>
        <w:t>یک مقاله در شیوه «آموزشی ـ پژوهشی» و دو مقاله در شیوه «پژوهش</w:t>
      </w:r>
      <w:r w:rsidR="007C40C6" w:rsidRPr="007C40C6">
        <w:rPr>
          <w:rFonts w:cs="B Nazanin"/>
          <w:b/>
          <w:bCs/>
          <w:sz w:val="20"/>
          <w:szCs w:val="20"/>
          <w:rtl/>
        </w:rPr>
        <w:softHyphen/>
      </w:r>
      <w:r w:rsidR="007C40C6" w:rsidRPr="007C40C6">
        <w:rPr>
          <w:rFonts w:cs="B Nazanin" w:hint="cs"/>
          <w:b/>
          <w:bCs/>
          <w:sz w:val="20"/>
          <w:szCs w:val="20"/>
          <w:rtl/>
        </w:rPr>
        <w:t>محور»</w:t>
      </w:r>
      <w:r w:rsidR="007C40C6" w:rsidRPr="007C40C6">
        <w:rPr>
          <w:rFonts w:cs="B Nazanin" w:hint="cs"/>
          <w:sz w:val="20"/>
          <w:szCs w:val="20"/>
          <w:rtl/>
        </w:rPr>
        <w:t xml:space="preserve"> در زمان دفاع نهایی از رساله الزامی است. </w:t>
      </w:r>
    </w:p>
    <w:p w14:paraId="37F97610" w14:textId="77777777" w:rsidR="007C40C6" w:rsidRDefault="007C40C6" w:rsidP="005B1D66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3A200528" w14:textId="49DCD58E" w:rsidR="002A3F36" w:rsidRPr="0052445E" w:rsidRDefault="004B21A7" w:rsidP="005B1D66">
      <w:pPr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د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>-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>سمینار</w:t>
      </w:r>
      <w:r w:rsidR="00D06BCA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>پیشرفت مر</w:t>
      </w:r>
      <w:r w:rsidR="00D06BCA" w:rsidRPr="0052445E">
        <w:rPr>
          <w:rFonts w:cs="B Nazanin" w:hint="cs"/>
          <w:b/>
          <w:bCs/>
          <w:sz w:val="24"/>
          <w:szCs w:val="24"/>
          <w:rtl/>
        </w:rPr>
        <w:t>حله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513C" w:rsidRPr="0052445E">
        <w:rPr>
          <w:rFonts w:cs="B Nazanin" w:hint="cs"/>
          <w:b/>
          <w:bCs/>
          <w:sz w:val="24"/>
          <w:szCs w:val="24"/>
          <w:rtl/>
        </w:rPr>
        <w:t>..............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 رساله د</w:t>
      </w:r>
      <w:r w:rsidR="00094156" w:rsidRPr="0052445E">
        <w:rPr>
          <w:rFonts w:cs="B Nazanin" w:hint="cs"/>
          <w:b/>
          <w:bCs/>
          <w:sz w:val="24"/>
          <w:szCs w:val="24"/>
          <w:rtl/>
        </w:rPr>
        <w:t xml:space="preserve">ر تاریخ ...................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برگزار گردید </w:t>
      </w:r>
      <w:r w:rsidR="00256714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E20FBE" w:rsidRPr="0052445E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>قابل قبول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06BCA" w:rsidRPr="0052445E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D06BCA" w:rsidRPr="0052445E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E20FBE" w:rsidRPr="0052445E">
        <w:rPr>
          <w:rFonts w:cs="B Nazanin" w:hint="cs"/>
          <w:b/>
          <w:bCs/>
          <w:sz w:val="24"/>
          <w:szCs w:val="24"/>
          <w:rtl/>
        </w:rPr>
        <w:t xml:space="preserve">    غیرقابل قبول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06BCA" w:rsidRPr="0052445E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D06BCA" w:rsidRPr="0052445E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 تشخیص داده شد.</w:t>
      </w:r>
      <w:r w:rsidR="00D06BCA" w:rsidRPr="0052445E">
        <w:rPr>
          <w:rFonts w:cs="B Nazanin" w:hint="cs"/>
          <w:b/>
          <w:bCs/>
          <w:sz w:val="24"/>
          <w:szCs w:val="24"/>
          <w:rtl/>
        </w:rPr>
        <w:t xml:space="preserve">  </w:t>
      </w:r>
    </w:p>
    <w:p w14:paraId="7972A087" w14:textId="77777777" w:rsidR="00972D23" w:rsidRPr="0052445E" w:rsidRDefault="00D06BCA" w:rsidP="002A3F36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در صورت غیر قابل قبول بودن </w:t>
      </w:r>
      <w:r w:rsidR="00AF2676" w:rsidRPr="0052445E">
        <w:rPr>
          <w:rFonts w:cs="B Nazanin" w:hint="cs"/>
          <w:b/>
          <w:bCs/>
          <w:sz w:val="24"/>
          <w:szCs w:val="24"/>
          <w:rtl/>
        </w:rPr>
        <w:t xml:space="preserve">دلایل و </w:t>
      </w:r>
      <w:r w:rsidR="00E84A39" w:rsidRPr="0052445E">
        <w:rPr>
          <w:rFonts w:cs="B Nazanin" w:hint="cs"/>
          <w:b/>
          <w:bCs/>
          <w:sz w:val="24"/>
          <w:szCs w:val="24"/>
          <w:rtl/>
        </w:rPr>
        <w:t>موارد اصلاحی درج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52445E" w:rsidRPr="0052445E" w14:paraId="286D304C" w14:textId="77777777" w:rsidTr="0028464B">
        <w:tc>
          <w:tcPr>
            <w:tcW w:w="9854" w:type="dxa"/>
          </w:tcPr>
          <w:p w14:paraId="3D854272" w14:textId="77777777" w:rsidR="0028464B" w:rsidRPr="0052445E" w:rsidRDefault="0028464B" w:rsidP="00972D23">
            <w:pPr>
              <w:jc w:val="both"/>
              <w:rPr>
                <w:rFonts w:cs="B Nazanin"/>
                <w:rtl/>
              </w:rPr>
            </w:pPr>
          </w:p>
          <w:p w14:paraId="3C52DC5E" w14:textId="77777777" w:rsidR="0028464B" w:rsidRPr="0052445E" w:rsidRDefault="0028464B" w:rsidP="00972D23">
            <w:pPr>
              <w:jc w:val="both"/>
              <w:rPr>
                <w:rFonts w:cs="B Nazanin"/>
                <w:rtl/>
              </w:rPr>
            </w:pPr>
          </w:p>
          <w:p w14:paraId="51DCCA87" w14:textId="77777777" w:rsidR="00C82427" w:rsidRPr="0052445E" w:rsidRDefault="00C82427" w:rsidP="00972D23">
            <w:pPr>
              <w:jc w:val="both"/>
              <w:rPr>
                <w:rFonts w:cs="B Nazanin"/>
                <w:rtl/>
              </w:rPr>
            </w:pPr>
          </w:p>
          <w:p w14:paraId="1E5288B8" w14:textId="77777777" w:rsidR="00C82427" w:rsidRPr="0052445E" w:rsidRDefault="00C82427" w:rsidP="00972D23">
            <w:pPr>
              <w:jc w:val="both"/>
              <w:rPr>
                <w:rFonts w:cs="B Nazanin"/>
                <w:rtl/>
              </w:rPr>
            </w:pPr>
          </w:p>
          <w:p w14:paraId="5F53AEFE" w14:textId="77777777" w:rsidR="0028464B" w:rsidRPr="0052445E" w:rsidRDefault="0028464B" w:rsidP="00972D23">
            <w:pPr>
              <w:jc w:val="both"/>
              <w:rPr>
                <w:rFonts w:cs="B Nazanin"/>
                <w:rtl/>
              </w:rPr>
            </w:pPr>
          </w:p>
        </w:tc>
      </w:tr>
    </w:tbl>
    <w:p w14:paraId="7FE2AE45" w14:textId="77777777" w:rsidR="00007D40" w:rsidRPr="0052445E" w:rsidRDefault="00007D40" w:rsidP="00463191">
      <w:pPr>
        <w:spacing w:after="0" w:line="240" w:lineRule="auto"/>
        <w:ind w:left="567" w:hanging="568"/>
        <w:jc w:val="both"/>
        <w:rPr>
          <w:rFonts w:cs="B Nazanin"/>
          <w:b/>
          <w:bCs/>
          <w:sz w:val="18"/>
          <w:szCs w:val="18"/>
          <w:rtl/>
        </w:rPr>
      </w:pPr>
    </w:p>
    <w:p w14:paraId="144EA05B" w14:textId="1984FDD4" w:rsidR="007C40C6" w:rsidRDefault="007C40C6" w:rsidP="00FC232D">
      <w:pPr>
        <w:spacing w:after="0" w:line="240" w:lineRule="auto"/>
        <w:ind w:left="567" w:hanging="568"/>
        <w:jc w:val="both"/>
        <w:rPr>
          <w:rFonts w:cs="B Nazanin"/>
          <w:b/>
          <w:bCs/>
          <w:sz w:val="18"/>
          <w:szCs w:val="18"/>
          <w:rtl/>
        </w:rPr>
      </w:pPr>
      <w:r w:rsidRPr="00963E92">
        <w:rPr>
          <w:rFonts w:cs="B Nazanin" w:hint="cs"/>
          <w:b/>
          <w:bCs/>
          <w:sz w:val="20"/>
          <w:szCs w:val="20"/>
          <w:rtl/>
        </w:rPr>
        <w:t xml:space="preserve">3ـ11. </w:t>
      </w:r>
      <w:r w:rsidRPr="00963E92">
        <w:rPr>
          <w:rFonts w:cs="B Nazanin" w:hint="cs"/>
          <w:sz w:val="20"/>
          <w:szCs w:val="20"/>
          <w:rtl/>
        </w:rPr>
        <w:t>به هر گزارش برگزاری سمینار 5/0 نمره رساله (از 20) اختصاص 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یابد و چنانچه سمینارهای موظف دانشجو خارج از مدت مجاز تحصیل (حسب آیین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 xml:space="preserve">نامه ورودی) ارائه </w:t>
      </w:r>
      <w:r w:rsidR="00FC232D">
        <w:rPr>
          <w:rFonts w:cs="B Nazanin" w:hint="cs"/>
          <w:sz w:val="20"/>
          <w:szCs w:val="20"/>
          <w:rtl/>
        </w:rPr>
        <w:t>شود و حائز شرایط مندرج در تبصره های 2 و 3 بند 3-11 نباشد،</w:t>
      </w:r>
      <w:r w:rsidRPr="00963E92">
        <w:rPr>
          <w:rFonts w:cs="B Nazanin" w:hint="cs"/>
          <w:sz w:val="20"/>
          <w:szCs w:val="20"/>
          <w:rtl/>
        </w:rPr>
        <w:t>، نمره آن سمینار در ارزیابی کلی رساله لحاظ نمی</w:t>
      </w:r>
      <w:r w:rsidRPr="00963E92">
        <w:rPr>
          <w:rFonts w:cs="B Nazanin"/>
          <w:sz w:val="20"/>
          <w:szCs w:val="20"/>
          <w:rtl/>
        </w:rPr>
        <w:softHyphen/>
      </w:r>
      <w:r w:rsidRPr="00963E92">
        <w:rPr>
          <w:rFonts w:cs="B Nazanin" w:hint="cs"/>
          <w:sz w:val="20"/>
          <w:szCs w:val="20"/>
          <w:rtl/>
        </w:rPr>
        <w:t>گردد.</w:t>
      </w:r>
    </w:p>
    <w:p w14:paraId="3B0D0F09" w14:textId="77777777" w:rsidR="007C40C6" w:rsidRDefault="007C40C6" w:rsidP="00B402A0">
      <w:pPr>
        <w:spacing w:after="0" w:line="240" w:lineRule="auto"/>
        <w:ind w:left="567" w:hanging="568"/>
        <w:jc w:val="both"/>
        <w:rPr>
          <w:rFonts w:cs="B Nazanin"/>
          <w:b/>
          <w:bCs/>
          <w:sz w:val="18"/>
          <w:szCs w:val="18"/>
          <w:rtl/>
        </w:rPr>
      </w:pPr>
    </w:p>
    <w:p w14:paraId="6B2FC8F2" w14:textId="6E5C6331" w:rsidR="009321A2" w:rsidRPr="0052445E" w:rsidRDefault="009321A2" w:rsidP="00B402A0">
      <w:pPr>
        <w:spacing w:before="120" w:after="0" w:line="240" w:lineRule="auto"/>
        <w:ind w:left="850" w:hanging="850"/>
        <w:jc w:val="both"/>
        <w:rPr>
          <w:rFonts w:cs="B Nazanin"/>
          <w:b/>
          <w:bCs/>
          <w:sz w:val="20"/>
          <w:szCs w:val="20"/>
          <w:rtl/>
        </w:rPr>
      </w:pPr>
      <w:r w:rsidRPr="0052445E">
        <w:rPr>
          <w:rFonts w:cs="B Nazanin" w:hint="cs"/>
          <w:b/>
          <w:bCs/>
          <w:sz w:val="20"/>
          <w:szCs w:val="20"/>
          <w:rtl/>
        </w:rPr>
        <w:t>تبصره 5 بند 6</w:t>
      </w:r>
      <w:r w:rsidR="007C40C6">
        <w:rPr>
          <w:rFonts w:cs="Calibri" w:hint="cs"/>
          <w:b/>
          <w:bCs/>
          <w:sz w:val="20"/>
          <w:szCs w:val="20"/>
          <w:rtl/>
        </w:rPr>
        <w:t>_</w:t>
      </w:r>
      <w:r w:rsidR="00C47D95">
        <w:rPr>
          <w:rFonts w:cs="B Nazanin" w:hint="cs"/>
          <w:b/>
          <w:bCs/>
          <w:sz w:val="20"/>
          <w:szCs w:val="20"/>
          <w:rtl/>
        </w:rPr>
        <w:t>12</w:t>
      </w:r>
      <w:r w:rsidRPr="0052445E">
        <w:rPr>
          <w:rFonts w:cs="B Nazanin" w:hint="cs"/>
          <w:b/>
          <w:bCs/>
          <w:sz w:val="20"/>
          <w:szCs w:val="20"/>
          <w:rtl/>
        </w:rPr>
        <w:t xml:space="preserve">.  </w:t>
      </w:r>
      <w:r w:rsidRPr="0052445E">
        <w:rPr>
          <w:rFonts w:cs="B Nazanin" w:hint="cs"/>
          <w:sz w:val="20"/>
          <w:szCs w:val="20"/>
          <w:rtl/>
        </w:rPr>
        <w:t>ارائه سمینارهای پیشرفت رساله (موضوع ماده</w:t>
      </w:r>
      <w:r w:rsidR="00436209">
        <w:rPr>
          <w:rFonts w:cs="B Nazanin" w:hint="cs"/>
          <w:sz w:val="20"/>
          <w:szCs w:val="20"/>
          <w:rtl/>
        </w:rPr>
        <w:t xml:space="preserve"> 11</w:t>
      </w:r>
      <w:r w:rsidRPr="0052445E">
        <w:rPr>
          <w:rFonts w:cs="B Nazanin" w:hint="cs"/>
          <w:sz w:val="20"/>
          <w:szCs w:val="20"/>
          <w:rtl/>
        </w:rPr>
        <w:t xml:space="preserve">) و تأیید مقالات موظف برآمده از رساله (موضوع ماده </w:t>
      </w:r>
      <w:r w:rsidR="00436209">
        <w:rPr>
          <w:rFonts w:cs="B Nazanin" w:hint="cs"/>
          <w:sz w:val="20"/>
          <w:szCs w:val="20"/>
          <w:rtl/>
        </w:rPr>
        <w:t>1</w:t>
      </w:r>
      <w:r w:rsidR="00B402A0">
        <w:rPr>
          <w:rFonts w:cs="B Nazanin" w:hint="cs"/>
          <w:sz w:val="20"/>
          <w:szCs w:val="20"/>
          <w:rtl/>
        </w:rPr>
        <w:t>2</w:t>
      </w:r>
      <w:r w:rsidRPr="0052445E">
        <w:rPr>
          <w:rFonts w:cs="B Nazanin" w:hint="cs"/>
          <w:sz w:val="20"/>
          <w:szCs w:val="20"/>
          <w:rtl/>
        </w:rPr>
        <w:t>) برای برگزاری جلسه پیش</w:t>
      </w:r>
      <w:r w:rsidRPr="0052445E">
        <w:rPr>
          <w:rFonts w:cs="B Nazanin"/>
          <w:sz w:val="20"/>
          <w:szCs w:val="20"/>
          <w:rtl/>
        </w:rPr>
        <w:softHyphen/>
      </w:r>
      <w:r w:rsidRPr="0052445E">
        <w:rPr>
          <w:rFonts w:cs="B Nazanin" w:hint="cs"/>
          <w:sz w:val="20"/>
          <w:szCs w:val="20"/>
          <w:rtl/>
        </w:rPr>
        <w:t>دفاع الزامی است.</w:t>
      </w:r>
    </w:p>
    <w:p w14:paraId="233CD989" w14:textId="77777777" w:rsidR="00F901C1" w:rsidRPr="0052445E" w:rsidRDefault="00F901C1" w:rsidP="00F901C1">
      <w:pPr>
        <w:spacing w:after="0" w:line="240" w:lineRule="auto"/>
        <w:ind w:left="-1"/>
        <w:jc w:val="both"/>
        <w:rPr>
          <w:rFonts w:cs="B Nazanin"/>
          <w:b/>
          <w:bCs/>
          <w:sz w:val="20"/>
          <w:szCs w:val="20"/>
          <w:rtl/>
        </w:rPr>
      </w:pPr>
    </w:p>
    <w:p w14:paraId="70722CB7" w14:textId="77777777" w:rsidR="009321A2" w:rsidRPr="0052445E" w:rsidRDefault="009321A2" w:rsidP="00F901C1">
      <w:pPr>
        <w:spacing w:after="0" w:line="240" w:lineRule="auto"/>
        <w:ind w:left="-1"/>
        <w:jc w:val="both"/>
        <w:rPr>
          <w:rFonts w:cs="B Nazanin"/>
          <w:b/>
          <w:bCs/>
          <w:sz w:val="20"/>
          <w:szCs w:val="20"/>
          <w:rtl/>
        </w:rPr>
      </w:pPr>
    </w:p>
    <w:p w14:paraId="672A616A" w14:textId="77777777" w:rsidR="009321A2" w:rsidRPr="0052445E" w:rsidRDefault="009321A2" w:rsidP="00F901C1">
      <w:pPr>
        <w:spacing w:after="0" w:line="240" w:lineRule="auto"/>
        <w:ind w:left="-1"/>
        <w:jc w:val="both"/>
        <w:rPr>
          <w:rFonts w:cs="B Nazanin"/>
          <w:b/>
          <w:bCs/>
          <w:sz w:val="20"/>
          <w:szCs w:val="20"/>
          <w:rtl/>
        </w:rPr>
      </w:pPr>
    </w:p>
    <w:p w14:paraId="5FE7FFF0" w14:textId="77777777" w:rsidR="0028464B" w:rsidRPr="0052445E" w:rsidRDefault="004B3AFA" w:rsidP="006C666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نام و نام خانوادگی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 استاد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 xml:space="preserve">/ان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>راهنما: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ab/>
        <w:t xml:space="preserve">                      </w:t>
      </w:r>
      <w:r w:rsidR="008F27BD" w:rsidRPr="0052445E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C6C20" w:rsidRPr="0052445E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6A07F9" w:rsidRPr="0052445E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9C6C20" w:rsidRPr="0052445E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45087" w:rsidRPr="0052445E">
        <w:rPr>
          <w:rFonts w:cs="B Nazanin" w:hint="cs"/>
          <w:b/>
          <w:bCs/>
          <w:sz w:val="24"/>
          <w:szCs w:val="24"/>
          <w:rtl/>
        </w:rPr>
        <w:t>تاریخ و</w:t>
      </w:r>
      <w:r w:rsidR="006A2D4D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>امضاء</w:t>
      </w:r>
    </w:p>
    <w:p w14:paraId="14A96F22" w14:textId="77777777" w:rsidR="00F95AFC" w:rsidRPr="0052445E" w:rsidRDefault="00F95AFC" w:rsidP="004B3A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4319342F" w14:textId="77777777" w:rsidR="0028464B" w:rsidRPr="0052445E" w:rsidRDefault="004B3AFA" w:rsidP="006C666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>استاد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 xml:space="preserve">/ان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>مشاور: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ab/>
      </w:r>
      <w:r w:rsidR="0028464B" w:rsidRPr="0052445E">
        <w:rPr>
          <w:rFonts w:cs="B Nazanin" w:hint="cs"/>
          <w:b/>
          <w:bCs/>
          <w:sz w:val="24"/>
          <w:szCs w:val="24"/>
          <w:rtl/>
        </w:rPr>
        <w:tab/>
      </w:r>
      <w:r w:rsidR="0028464B" w:rsidRPr="0052445E">
        <w:rPr>
          <w:rFonts w:cs="B Nazanin" w:hint="cs"/>
          <w:b/>
          <w:bCs/>
          <w:sz w:val="24"/>
          <w:szCs w:val="24"/>
          <w:rtl/>
        </w:rPr>
        <w:tab/>
        <w:t xml:space="preserve">      </w:t>
      </w:r>
      <w:r w:rsidR="008F27BD" w:rsidRPr="0052445E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A72C5" w:rsidRPr="0052445E">
        <w:rPr>
          <w:rFonts w:cs="B Nazanin"/>
          <w:b/>
          <w:bCs/>
          <w:sz w:val="24"/>
          <w:szCs w:val="24"/>
        </w:rPr>
        <w:t xml:space="preserve"> 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07F9" w:rsidRPr="0052445E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45087" w:rsidRPr="0052445E">
        <w:rPr>
          <w:rFonts w:cs="B Nazanin" w:hint="cs"/>
          <w:b/>
          <w:bCs/>
          <w:sz w:val="24"/>
          <w:szCs w:val="24"/>
          <w:rtl/>
        </w:rPr>
        <w:t xml:space="preserve"> تاریخ و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امضاء </w:t>
      </w:r>
    </w:p>
    <w:p w14:paraId="38F3B7D5" w14:textId="77777777" w:rsidR="002D0075" w:rsidRPr="0052445E" w:rsidRDefault="002D0075" w:rsidP="004B3A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14:paraId="4A71BF87" w14:textId="77777777" w:rsidR="00972D23" w:rsidRPr="0052445E" w:rsidRDefault="004B3AFA" w:rsidP="006C666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>داور داخلی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 xml:space="preserve"> اول</w:t>
      </w:r>
      <w:r w:rsidR="006A07F9" w:rsidRPr="0052445E">
        <w:rPr>
          <w:rFonts w:cs="B Nazanin" w:hint="cs"/>
          <w:b/>
          <w:bCs/>
          <w:sz w:val="24"/>
          <w:szCs w:val="24"/>
          <w:rtl/>
        </w:rPr>
        <w:t xml:space="preserve"> (نماینده </w:t>
      </w:r>
      <w:r w:rsidR="006C666B" w:rsidRPr="0052445E">
        <w:rPr>
          <w:rFonts w:cs="B Nazanin" w:hint="cs"/>
          <w:b/>
          <w:bCs/>
          <w:sz w:val="24"/>
          <w:szCs w:val="24"/>
          <w:rtl/>
        </w:rPr>
        <w:t xml:space="preserve">معاونت </w:t>
      </w:r>
      <w:r w:rsidR="006A07F9" w:rsidRPr="0052445E">
        <w:rPr>
          <w:rFonts w:cs="B Nazanin" w:hint="cs"/>
          <w:b/>
          <w:bCs/>
          <w:sz w:val="24"/>
          <w:szCs w:val="24"/>
          <w:rtl/>
        </w:rPr>
        <w:t>پژوهشی دانشگاه)</w:t>
      </w:r>
      <w:r w:rsidR="002F3C5A" w:rsidRPr="0052445E">
        <w:rPr>
          <w:rFonts w:cs="B Nazanin" w:hint="cs"/>
          <w:b/>
          <w:bCs/>
          <w:sz w:val="24"/>
          <w:szCs w:val="24"/>
          <w:rtl/>
        </w:rPr>
        <w:t xml:space="preserve">:  </w:t>
      </w:r>
      <w:r w:rsidR="006A07F9" w:rsidRPr="0052445E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745087" w:rsidRPr="0052445E">
        <w:rPr>
          <w:rFonts w:cs="B Nazanin" w:hint="cs"/>
          <w:b/>
          <w:bCs/>
          <w:sz w:val="24"/>
          <w:szCs w:val="24"/>
          <w:rtl/>
        </w:rPr>
        <w:t>تاریخ و</w:t>
      </w:r>
      <w:r w:rsidR="006A2D4D" w:rsidRPr="005244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8464B" w:rsidRPr="0052445E">
        <w:rPr>
          <w:rFonts w:cs="B Nazanin" w:hint="cs"/>
          <w:b/>
          <w:bCs/>
          <w:sz w:val="24"/>
          <w:szCs w:val="24"/>
          <w:rtl/>
        </w:rPr>
        <w:t xml:space="preserve">امضاء </w:t>
      </w:r>
    </w:p>
    <w:p w14:paraId="08CD8A05" w14:textId="77777777" w:rsidR="002D0075" w:rsidRPr="0052445E" w:rsidRDefault="002D0075" w:rsidP="00A368D9">
      <w:pPr>
        <w:jc w:val="both"/>
        <w:rPr>
          <w:rFonts w:cs="B Nazanin"/>
          <w:b/>
          <w:bCs/>
          <w:sz w:val="18"/>
          <w:szCs w:val="18"/>
          <w:rtl/>
        </w:rPr>
      </w:pPr>
      <w:r w:rsidRPr="0052445E">
        <w:rPr>
          <w:rFonts w:cs="B Nazanin" w:hint="cs"/>
          <w:b/>
          <w:bCs/>
          <w:sz w:val="18"/>
          <w:szCs w:val="18"/>
          <w:rtl/>
        </w:rPr>
        <w:t>توجه: معاون پژوهشی دانشکده/پردیس پس از ت</w:t>
      </w:r>
      <w:r w:rsidR="00A368D9" w:rsidRPr="0052445E">
        <w:rPr>
          <w:rFonts w:cs="B Nazanin" w:hint="cs"/>
          <w:b/>
          <w:bCs/>
          <w:sz w:val="18"/>
          <w:szCs w:val="18"/>
          <w:rtl/>
        </w:rPr>
        <w:t>ا</w:t>
      </w:r>
      <w:r w:rsidRPr="0052445E">
        <w:rPr>
          <w:rFonts w:cs="B Nazanin" w:hint="cs"/>
          <w:b/>
          <w:bCs/>
          <w:sz w:val="18"/>
          <w:szCs w:val="18"/>
          <w:rtl/>
        </w:rPr>
        <w:t xml:space="preserve">یید گزارش سمینار، یک نسخه را برای </w:t>
      </w:r>
      <w:r w:rsidR="00B34F81" w:rsidRPr="0052445E">
        <w:rPr>
          <w:rFonts w:cs="B Nazanin" w:hint="cs"/>
          <w:b/>
          <w:bCs/>
          <w:sz w:val="18"/>
          <w:szCs w:val="18"/>
          <w:rtl/>
        </w:rPr>
        <w:t xml:space="preserve">درج در پرونده دانشجو به </w:t>
      </w:r>
      <w:r w:rsidRPr="0052445E">
        <w:rPr>
          <w:rFonts w:cs="B Nazanin" w:hint="cs"/>
          <w:b/>
          <w:bCs/>
          <w:sz w:val="18"/>
          <w:szCs w:val="18"/>
          <w:rtl/>
        </w:rPr>
        <w:t>کارشناس اجرایی شیوه</w:t>
      </w:r>
      <w:r w:rsidRPr="0052445E">
        <w:rPr>
          <w:rFonts w:cs="B Nazanin"/>
          <w:b/>
          <w:bCs/>
          <w:sz w:val="18"/>
          <w:szCs w:val="18"/>
          <w:rtl/>
        </w:rPr>
        <w:softHyphen/>
      </w:r>
      <w:r w:rsidRPr="0052445E">
        <w:rPr>
          <w:rFonts w:cs="B Nazanin" w:hint="cs"/>
          <w:b/>
          <w:bCs/>
          <w:sz w:val="18"/>
          <w:szCs w:val="18"/>
          <w:rtl/>
        </w:rPr>
        <w:t>نامه در دانشکده</w:t>
      </w:r>
      <w:r w:rsidRPr="0052445E">
        <w:rPr>
          <w:rFonts w:cs="B Nazanin"/>
          <w:b/>
          <w:bCs/>
          <w:sz w:val="18"/>
          <w:szCs w:val="18"/>
          <w:rtl/>
        </w:rPr>
        <w:softHyphen/>
      </w:r>
      <w:r w:rsidRPr="0052445E">
        <w:rPr>
          <w:rFonts w:cs="B Nazanin" w:hint="cs"/>
          <w:b/>
          <w:bCs/>
          <w:sz w:val="18"/>
          <w:szCs w:val="18"/>
          <w:rtl/>
        </w:rPr>
        <w:t xml:space="preserve"> ارسال می</w:t>
      </w:r>
      <w:r w:rsidRPr="0052445E">
        <w:rPr>
          <w:rFonts w:cs="B Nazanin"/>
          <w:b/>
          <w:bCs/>
          <w:sz w:val="18"/>
          <w:szCs w:val="18"/>
          <w:rtl/>
        </w:rPr>
        <w:softHyphen/>
      </w:r>
      <w:r w:rsidRPr="0052445E">
        <w:rPr>
          <w:rFonts w:cs="B Nazanin" w:hint="cs"/>
          <w:b/>
          <w:bCs/>
          <w:sz w:val="18"/>
          <w:szCs w:val="18"/>
          <w:rtl/>
        </w:rPr>
        <w:t>کند.</w:t>
      </w:r>
    </w:p>
    <w:p w14:paraId="0D42F416" w14:textId="77777777" w:rsidR="002C06F3" w:rsidRPr="0052445E" w:rsidRDefault="002D0075" w:rsidP="00FC4BDA">
      <w:pPr>
        <w:jc w:val="both"/>
        <w:rPr>
          <w:rFonts w:cs="B Nazanin"/>
          <w:sz w:val="26"/>
          <w:szCs w:val="26"/>
          <w:rtl/>
        </w:rPr>
      </w:pPr>
      <w:r w:rsidRPr="0052445E">
        <w:rPr>
          <w:rFonts w:cs="B Nazanin" w:hint="cs"/>
          <w:b/>
          <w:bCs/>
          <w:sz w:val="24"/>
          <w:szCs w:val="24"/>
          <w:rtl/>
        </w:rPr>
        <w:t>نام و نام خانوادگی و امضای کارشناس اجرایی شیوه</w:t>
      </w:r>
      <w:r w:rsidRPr="0052445E">
        <w:rPr>
          <w:rFonts w:cs="B Nazanin"/>
          <w:b/>
          <w:bCs/>
          <w:sz w:val="24"/>
          <w:szCs w:val="24"/>
          <w:rtl/>
        </w:rPr>
        <w:softHyphen/>
      </w:r>
      <w:r w:rsidRPr="0052445E">
        <w:rPr>
          <w:rFonts w:cs="B Nazanin" w:hint="cs"/>
          <w:b/>
          <w:bCs/>
          <w:sz w:val="24"/>
          <w:szCs w:val="24"/>
          <w:rtl/>
        </w:rPr>
        <w:t>نامه:</w:t>
      </w:r>
    </w:p>
    <w:sectPr w:rsidR="002C06F3" w:rsidRPr="0052445E" w:rsidSect="007C4B13">
      <w:pgSz w:w="11906" w:h="16838"/>
      <w:pgMar w:top="624" w:right="1134" w:bottom="567" w:left="1134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13A7"/>
    <w:multiLevelType w:val="hybridMultilevel"/>
    <w:tmpl w:val="77427A40"/>
    <w:lvl w:ilvl="0" w:tplc="62409CD6">
      <w:numFmt w:val="none"/>
      <w:lvlText w:val=""/>
      <w:lvlJc w:val="left"/>
      <w:pPr>
        <w:tabs>
          <w:tab w:val="num" w:pos="360"/>
        </w:tabs>
      </w:pPr>
    </w:lvl>
    <w:lvl w:ilvl="1" w:tplc="2A72CE62" w:tentative="1">
      <w:start w:val="1"/>
      <w:numFmt w:val="lowerLetter"/>
      <w:lvlText w:val="%2."/>
      <w:lvlJc w:val="left"/>
      <w:pPr>
        <w:ind w:left="1440" w:hanging="360"/>
      </w:pPr>
    </w:lvl>
    <w:lvl w:ilvl="2" w:tplc="0276C206" w:tentative="1">
      <w:start w:val="1"/>
      <w:numFmt w:val="lowerRoman"/>
      <w:lvlText w:val="%3."/>
      <w:lvlJc w:val="right"/>
      <w:pPr>
        <w:ind w:left="2160" w:hanging="180"/>
      </w:pPr>
    </w:lvl>
    <w:lvl w:ilvl="3" w:tplc="E1D0918E" w:tentative="1">
      <w:start w:val="1"/>
      <w:numFmt w:val="decimal"/>
      <w:lvlText w:val="%4."/>
      <w:lvlJc w:val="left"/>
      <w:pPr>
        <w:ind w:left="2880" w:hanging="360"/>
      </w:pPr>
    </w:lvl>
    <w:lvl w:ilvl="4" w:tplc="961C563C" w:tentative="1">
      <w:start w:val="1"/>
      <w:numFmt w:val="lowerLetter"/>
      <w:lvlText w:val="%5."/>
      <w:lvlJc w:val="left"/>
      <w:pPr>
        <w:ind w:left="3600" w:hanging="360"/>
      </w:pPr>
    </w:lvl>
    <w:lvl w:ilvl="5" w:tplc="B798F948" w:tentative="1">
      <w:start w:val="1"/>
      <w:numFmt w:val="lowerRoman"/>
      <w:lvlText w:val="%6."/>
      <w:lvlJc w:val="right"/>
      <w:pPr>
        <w:ind w:left="4320" w:hanging="180"/>
      </w:pPr>
    </w:lvl>
    <w:lvl w:ilvl="6" w:tplc="CA3861DA" w:tentative="1">
      <w:start w:val="1"/>
      <w:numFmt w:val="decimal"/>
      <w:lvlText w:val="%7."/>
      <w:lvlJc w:val="left"/>
      <w:pPr>
        <w:ind w:left="5040" w:hanging="360"/>
      </w:pPr>
    </w:lvl>
    <w:lvl w:ilvl="7" w:tplc="6206FCDC" w:tentative="1">
      <w:start w:val="1"/>
      <w:numFmt w:val="lowerLetter"/>
      <w:lvlText w:val="%8."/>
      <w:lvlJc w:val="left"/>
      <w:pPr>
        <w:ind w:left="5760" w:hanging="360"/>
      </w:pPr>
    </w:lvl>
    <w:lvl w:ilvl="8" w:tplc="19AA0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2B46"/>
    <w:multiLevelType w:val="hybridMultilevel"/>
    <w:tmpl w:val="D4A2E0DA"/>
    <w:lvl w:ilvl="0" w:tplc="AD40EDD2">
      <w:numFmt w:val="none"/>
      <w:lvlText w:val=""/>
      <w:lvlJc w:val="left"/>
      <w:pPr>
        <w:tabs>
          <w:tab w:val="num" w:pos="360"/>
        </w:tabs>
      </w:pPr>
    </w:lvl>
    <w:lvl w:ilvl="1" w:tplc="49F6F9EC" w:tentative="1">
      <w:start w:val="1"/>
      <w:numFmt w:val="lowerLetter"/>
      <w:lvlText w:val="%2."/>
      <w:lvlJc w:val="left"/>
      <w:pPr>
        <w:ind w:left="1440" w:hanging="360"/>
      </w:pPr>
    </w:lvl>
    <w:lvl w:ilvl="2" w:tplc="7ADEF1BA" w:tentative="1">
      <w:start w:val="1"/>
      <w:numFmt w:val="lowerRoman"/>
      <w:lvlText w:val="%3."/>
      <w:lvlJc w:val="right"/>
      <w:pPr>
        <w:ind w:left="2160" w:hanging="180"/>
      </w:pPr>
    </w:lvl>
    <w:lvl w:ilvl="3" w:tplc="04CA042E" w:tentative="1">
      <w:start w:val="1"/>
      <w:numFmt w:val="decimal"/>
      <w:lvlText w:val="%4."/>
      <w:lvlJc w:val="left"/>
      <w:pPr>
        <w:ind w:left="2880" w:hanging="360"/>
      </w:pPr>
    </w:lvl>
    <w:lvl w:ilvl="4" w:tplc="DB585366" w:tentative="1">
      <w:start w:val="1"/>
      <w:numFmt w:val="lowerLetter"/>
      <w:lvlText w:val="%5."/>
      <w:lvlJc w:val="left"/>
      <w:pPr>
        <w:ind w:left="3600" w:hanging="360"/>
      </w:pPr>
    </w:lvl>
    <w:lvl w:ilvl="5" w:tplc="E7CABFD6" w:tentative="1">
      <w:start w:val="1"/>
      <w:numFmt w:val="lowerRoman"/>
      <w:lvlText w:val="%6."/>
      <w:lvlJc w:val="right"/>
      <w:pPr>
        <w:ind w:left="4320" w:hanging="180"/>
      </w:pPr>
    </w:lvl>
    <w:lvl w:ilvl="6" w:tplc="F8CA1BC6" w:tentative="1">
      <w:start w:val="1"/>
      <w:numFmt w:val="decimal"/>
      <w:lvlText w:val="%7."/>
      <w:lvlJc w:val="left"/>
      <w:pPr>
        <w:ind w:left="5040" w:hanging="360"/>
      </w:pPr>
    </w:lvl>
    <w:lvl w:ilvl="7" w:tplc="C766502C" w:tentative="1">
      <w:start w:val="1"/>
      <w:numFmt w:val="lowerLetter"/>
      <w:lvlText w:val="%8."/>
      <w:lvlJc w:val="left"/>
      <w:pPr>
        <w:ind w:left="5760" w:hanging="360"/>
      </w:pPr>
    </w:lvl>
    <w:lvl w:ilvl="8" w:tplc="0A1425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2"/>
    <w:rsid w:val="00007D40"/>
    <w:rsid w:val="0001247E"/>
    <w:rsid w:val="00024F63"/>
    <w:rsid w:val="000270FD"/>
    <w:rsid w:val="00037696"/>
    <w:rsid w:val="00057290"/>
    <w:rsid w:val="00082232"/>
    <w:rsid w:val="00085110"/>
    <w:rsid w:val="00094156"/>
    <w:rsid w:val="0009551D"/>
    <w:rsid w:val="000968C9"/>
    <w:rsid w:val="000C20F4"/>
    <w:rsid w:val="000D5306"/>
    <w:rsid w:val="000D5DBA"/>
    <w:rsid w:val="001056D8"/>
    <w:rsid w:val="0013616D"/>
    <w:rsid w:val="001374F5"/>
    <w:rsid w:val="00180864"/>
    <w:rsid w:val="001A1907"/>
    <w:rsid w:val="001A1EF9"/>
    <w:rsid w:val="001D5BFA"/>
    <w:rsid w:val="00221D82"/>
    <w:rsid w:val="0023655C"/>
    <w:rsid w:val="00256714"/>
    <w:rsid w:val="00261729"/>
    <w:rsid w:val="00262C44"/>
    <w:rsid w:val="0028121E"/>
    <w:rsid w:val="0028464B"/>
    <w:rsid w:val="002A3F36"/>
    <w:rsid w:val="002B64C6"/>
    <w:rsid w:val="002C06F3"/>
    <w:rsid w:val="002C2426"/>
    <w:rsid w:val="002D0075"/>
    <w:rsid w:val="002E3365"/>
    <w:rsid w:val="002F3C5A"/>
    <w:rsid w:val="00306A37"/>
    <w:rsid w:val="003107FF"/>
    <w:rsid w:val="00312047"/>
    <w:rsid w:val="00333AE6"/>
    <w:rsid w:val="003624B3"/>
    <w:rsid w:val="00364BC1"/>
    <w:rsid w:val="00367463"/>
    <w:rsid w:val="00380628"/>
    <w:rsid w:val="00384290"/>
    <w:rsid w:val="003B7299"/>
    <w:rsid w:val="003B7F65"/>
    <w:rsid w:val="003D235B"/>
    <w:rsid w:val="003E174C"/>
    <w:rsid w:val="003E2187"/>
    <w:rsid w:val="003F03B1"/>
    <w:rsid w:val="00436209"/>
    <w:rsid w:val="00460323"/>
    <w:rsid w:val="00463191"/>
    <w:rsid w:val="004649EF"/>
    <w:rsid w:val="00490DDD"/>
    <w:rsid w:val="004A72C5"/>
    <w:rsid w:val="004B21A7"/>
    <w:rsid w:val="004B3AFA"/>
    <w:rsid w:val="0050149C"/>
    <w:rsid w:val="00507F2C"/>
    <w:rsid w:val="005123C0"/>
    <w:rsid w:val="0052445E"/>
    <w:rsid w:val="00526D43"/>
    <w:rsid w:val="00530540"/>
    <w:rsid w:val="00542E23"/>
    <w:rsid w:val="0055252D"/>
    <w:rsid w:val="00580013"/>
    <w:rsid w:val="00581F87"/>
    <w:rsid w:val="005A736F"/>
    <w:rsid w:val="005B1D66"/>
    <w:rsid w:val="005C2016"/>
    <w:rsid w:val="005E73A6"/>
    <w:rsid w:val="005F2AB8"/>
    <w:rsid w:val="00612EF4"/>
    <w:rsid w:val="0061552D"/>
    <w:rsid w:val="0062318B"/>
    <w:rsid w:val="006256FB"/>
    <w:rsid w:val="00643520"/>
    <w:rsid w:val="0064513C"/>
    <w:rsid w:val="00683885"/>
    <w:rsid w:val="00692169"/>
    <w:rsid w:val="006A07F9"/>
    <w:rsid w:val="006A2D4D"/>
    <w:rsid w:val="006C666B"/>
    <w:rsid w:val="006E156E"/>
    <w:rsid w:val="006E1DF2"/>
    <w:rsid w:val="00720D3E"/>
    <w:rsid w:val="0073755E"/>
    <w:rsid w:val="00745087"/>
    <w:rsid w:val="00746168"/>
    <w:rsid w:val="007541AF"/>
    <w:rsid w:val="0076691D"/>
    <w:rsid w:val="00787AC1"/>
    <w:rsid w:val="007B30FB"/>
    <w:rsid w:val="007B4F31"/>
    <w:rsid w:val="007C40C6"/>
    <w:rsid w:val="007C4B13"/>
    <w:rsid w:val="007D0575"/>
    <w:rsid w:val="007E71C9"/>
    <w:rsid w:val="00821528"/>
    <w:rsid w:val="00834C22"/>
    <w:rsid w:val="008445BB"/>
    <w:rsid w:val="00891252"/>
    <w:rsid w:val="00892CF2"/>
    <w:rsid w:val="008939BC"/>
    <w:rsid w:val="008B3E2D"/>
    <w:rsid w:val="008C3A16"/>
    <w:rsid w:val="008C4531"/>
    <w:rsid w:val="008C65C5"/>
    <w:rsid w:val="008D38C9"/>
    <w:rsid w:val="008E32FE"/>
    <w:rsid w:val="008F27BD"/>
    <w:rsid w:val="009321A2"/>
    <w:rsid w:val="00950BB6"/>
    <w:rsid w:val="0096307C"/>
    <w:rsid w:val="00963E92"/>
    <w:rsid w:val="009674A6"/>
    <w:rsid w:val="00972D23"/>
    <w:rsid w:val="00973C6A"/>
    <w:rsid w:val="00994BB0"/>
    <w:rsid w:val="009970F9"/>
    <w:rsid w:val="009A3BE5"/>
    <w:rsid w:val="009A7A4F"/>
    <w:rsid w:val="009B02ED"/>
    <w:rsid w:val="009C6C20"/>
    <w:rsid w:val="009E1728"/>
    <w:rsid w:val="009E78E4"/>
    <w:rsid w:val="009E7F75"/>
    <w:rsid w:val="00A11614"/>
    <w:rsid w:val="00A368D9"/>
    <w:rsid w:val="00A53633"/>
    <w:rsid w:val="00A61147"/>
    <w:rsid w:val="00A87718"/>
    <w:rsid w:val="00AA5B35"/>
    <w:rsid w:val="00AC2C04"/>
    <w:rsid w:val="00AF2676"/>
    <w:rsid w:val="00B13171"/>
    <w:rsid w:val="00B33C90"/>
    <w:rsid w:val="00B34F81"/>
    <w:rsid w:val="00B400B0"/>
    <w:rsid w:val="00B402A0"/>
    <w:rsid w:val="00B57551"/>
    <w:rsid w:val="00B70D31"/>
    <w:rsid w:val="00B775FD"/>
    <w:rsid w:val="00BB49E6"/>
    <w:rsid w:val="00BE6B5D"/>
    <w:rsid w:val="00C47D95"/>
    <w:rsid w:val="00C67AA4"/>
    <w:rsid w:val="00C74FEE"/>
    <w:rsid w:val="00C82427"/>
    <w:rsid w:val="00C91AE8"/>
    <w:rsid w:val="00CB5634"/>
    <w:rsid w:val="00CD0188"/>
    <w:rsid w:val="00CD6594"/>
    <w:rsid w:val="00CE27DB"/>
    <w:rsid w:val="00CE5FDD"/>
    <w:rsid w:val="00CE6454"/>
    <w:rsid w:val="00CE7250"/>
    <w:rsid w:val="00D06BCA"/>
    <w:rsid w:val="00D06FB6"/>
    <w:rsid w:val="00D30AE0"/>
    <w:rsid w:val="00D46FA8"/>
    <w:rsid w:val="00D71519"/>
    <w:rsid w:val="00DC2F40"/>
    <w:rsid w:val="00DC5D7C"/>
    <w:rsid w:val="00DD18B4"/>
    <w:rsid w:val="00E02C6A"/>
    <w:rsid w:val="00E20FBE"/>
    <w:rsid w:val="00E51BDB"/>
    <w:rsid w:val="00E84A39"/>
    <w:rsid w:val="00E84E20"/>
    <w:rsid w:val="00E90095"/>
    <w:rsid w:val="00E96312"/>
    <w:rsid w:val="00E96BC8"/>
    <w:rsid w:val="00EB197E"/>
    <w:rsid w:val="00EB7F01"/>
    <w:rsid w:val="00EC4741"/>
    <w:rsid w:val="00EF5DBC"/>
    <w:rsid w:val="00EF7002"/>
    <w:rsid w:val="00F02030"/>
    <w:rsid w:val="00F05D16"/>
    <w:rsid w:val="00F05E08"/>
    <w:rsid w:val="00F17037"/>
    <w:rsid w:val="00F4683D"/>
    <w:rsid w:val="00F52046"/>
    <w:rsid w:val="00F5295F"/>
    <w:rsid w:val="00F57144"/>
    <w:rsid w:val="00F80092"/>
    <w:rsid w:val="00F901C1"/>
    <w:rsid w:val="00F95AFC"/>
    <w:rsid w:val="00FC232D"/>
    <w:rsid w:val="00FC4BDA"/>
    <w:rsid w:val="00FE0A85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3857"/>
  <w15:docId w15:val="{88D795E3-D116-4826-B786-5E90D2F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C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EC2E-46A1-4201-B4A7-E857E7F6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Ms-Paydar</cp:lastModifiedBy>
  <cp:revision>57</cp:revision>
  <cp:lastPrinted>2019-12-30T11:31:00Z</cp:lastPrinted>
  <dcterms:created xsi:type="dcterms:W3CDTF">2020-02-17T11:13:00Z</dcterms:created>
  <dcterms:modified xsi:type="dcterms:W3CDTF">2022-07-09T04:48:00Z</dcterms:modified>
</cp:coreProperties>
</file>